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E69A36" w14:textId="77777777" w:rsidR="00C92543" w:rsidRDefault="00C92543" w:rsidP="00C92543">
      <w:pPr>
        <w:ind w:left="5812"/>
        <w:jc w:val="both"/>
        <w:rPr>
          <w:i/>
          <w:snapToGrid w:val="0"/>
          <w:color w:val="000000"/>
          <w:sz w:val="24"/>
          <w:szCs w:val="28"/>
          <w:lang w:eastAsia="x-none"/>
        </w:rPr>
      </w:pPr>
      <w:r>
        <w:rPr>
          <w:snapToGrid w:val="0"/>
          <w:color w:val="000000"/>
          <w:sz w:val="24"/>
          <w:szCs w:val="28"/>
          <w:lang w:eastAsia="x-none"/>
        </w:rPr>
        <w:t xml:space="preserve">Додаток </w:t>
      </w:r>
      <w:r w:rsidR="00F65750">
        <w:rPr>
          <w:snapToGrid w:val="0"/>
          <w:color w:val="000000"/>
          <w:sz w:val="24"/>
          <w:szCs w:val="28"/>
          <w:lang w:eastAsia="x-none"/>
        </w:rPr>
        <w:t>2</w:t>
      </w:r>
    </w:p>
    <w:p w14:paraId="0BB6F5AB" w14:textId="77777777" w:rsidR="00C92543" w:rsidRDefault="00C92543" w:rsidP="00C92543">
      <w:pPr>
        <w:ind w:left="5812"/>
        <w:jc w:val="both"/>
        <w:rPr>
          <w:i/>
          <w:snapToGrid w:val="0"/>
          <w:color w:val="000000"/>
          <w:sz w:val="24"/>
          <w:szCs w:val="28"/>
          <w:lang w:eastAsia="x-none"/>
        </w:rPr>
      </w:pPr>
      <w:r>
        <w:rPr>
          <w:snapToGrid w:val="0"/>
          <w:color w:val="000000"/>
          <w:sz w:val="24"/>
          <w:szCs w:val="28"/>
          <w:lang w:eastAsia="x-none"/>
        </w:rPr>
        <w:t>до листа НПУ</w:t>
      </w:r>
    </w:p>
    <w:p w14:paraId="04FB5D38" w14:textId="77777777" w:rsidR="00C92543" w:rsidRDefault="00C92543" w:rsidP="00C92543">
      <w:pPr>
        <w:ind w:left="5812"/>
        <w:jc w:val="both"/>
        <w:rPr>
          <w:i/>
          <w:snapToGrid w:val="0"/>
          <w:color w:val="000000"/>
          <w:sz w:val="24"/>
          <w:szCs w:val="28"/>
          <w:lang w:eastAsia="x-none"/>
        </w:rPr>
      </w:pPr>
      <w:r>
        <w:rPr>
          <w:snapToGrid w:val="0"/>
          <w:color w:val="000000"/>
          <w:sz w:val="24"/>
          <w:szCs w:val="28"/>
          <w:lang w:eastAsia="x-none"/>
        </w:rPr>
        <w:t>від ___.01.2020 № ________________</w:t>
      </w:r>
    </w:p>
    <w:p w14:paraId="3A33D462" w14:textId="77777777" w:rsidR="00C92543" w:rsidRDefault="00C92543" w:rsidP="00C92543">
      <w:pPr>
        <w:ind w:left="5245"/>
        <w:jc w:val="both"/>
        <w:rPr>
          <w:b/>
          <w:bCs/>
          <w:sz w:val="28"/>
          <w:szCs w:val="28"/>
        </w:rPr>
      </w:pPr>
    </w:p>
    <w:p w14:paraId="71677F6D" w14:textId="77777777" w:rsidR="00B356CC" w:rsidRPr="00B356CC" w:rsidRDefault="00B356CC" w:rsidP="00B356CC">
      <w:pPr>
        <w:jc w:val="center"/>
        <w:rPr>
          <w:sz w:val="24"/>
          <w:szCs w:val="22"/>
        </w:rPr>
      </w:pPr>
      <w:r w:rsidRPr="00B356CC">
        <w:rPr>
          <w:rFonts w:ascii="Times New Roman CYR" w:hAnsi="Times New Roman CYR" w:cs="Times New Roman CYR"/>
          <w:b/>
          <w:bCs/>
          <w:sz w:val="28"/>
          <w:szCs w:val="28"/>
        </w:rPr>
        <w:t>Технічні</w:t>
      </w:r>
      <w:r w:rsidRPr="00B356CC">
        <w:rPr>
          <w:rFonts w:ascii="Times New Roman CYR" w:hAnsi="Times New Roman CYR" w:cs="Times New Roman CYR"/>
          <w:b/>
          <w:bCs/>
          <w:sz w:val="28"/>
          <w:szCs w:val="28"/>
          <w:lang w:val="ru-RU"/>
        </w:rPr>
        <w:t xml:space="preserve"> характеристики</w:t>
      </w:r>
      <w:r w:rsidRPr="00B356CC">
        <w:rPr>
          <w:rFonts w:ascii="Times New Roman CYR" w:hAnsi="Times New Roman CYR" w:cs="Times New Roman CYR"/>
          <w:b/>
          <w:bCs/>
          <w:sz w:val="28"/>
          <w:szCs w:val="28"/>
        </w:rPr>
        <w:t xml:space="preserve"> до службового автотранспорту </w:t>
      </w:r>
    </w:p>
    <w:p w14:paraId="2A9071E8" w14:textId="77777777" w:rsidR="00B356CC" w:rsidRPr="00B356CC" w:rsidRDefault="00B356CC" w:rsidP="00B356CC">
      <w:pPr>
        <w:jc w:val="center"/>
        <w:rPr>
          <w:sz w:val="24"/>
          <w:szCs w:val="22"/>
        </w:rPr>
      </w:pPr>
    </w:p>
    <w:tbl>
      <w:tblPr>
        <w:tblW w:w="8504" w:type="dxa"/>
        <w:jc w:val="center"/>
        <w:tblLayout w:type="fixed"/>
        <w:tblLook w:val="04A0" w:firstRow="1" w:lastRow="0" w:firstColumn="1" w:lastColumn="0" w:noHBand="0" w:noVBand="1"/>
      </w:tblPr>
      <w:tblGrid>
        <w:gridCol w:w="2268"/>
        <w:gridCol w:w="6236"/>
      </w:tblGrid>
      <w:tr w:rsidR="00B356CC" w:rsidRPr="00B356CC" w14:paraId="0B7B9B24" w14:textId="77777777" w:rsidTr="001749AF">
        <w:trPr>
          <w:trHeight w:val="1293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6EAE1F" w14:textId="77777777" w:rsidR="00B356CC" w:rsidRPr="00B356CC" w:rsidRDefault="00B356CC" w:rsidP="00B356CC">
            <w:pPr>
              <w:jc w:val="center"/>
              <w:rPr>
                <w:rFonts w:eastAsia="SimSun"/>
                <w:b/>
                <w:sz w:val="24"/>
                <w:szCs w:val="24"/>
                <w:lang w:eastAsia="uk-UA"/>
              </w:rPr>
            </w:pPr>
            <w:r w:rsidRPr="00B356CC">
              <w:rPr>
                <w:rFonts w:eastAsia="SimSun"/>
                <w:b/>
                <w:sz w:val="24"/>
                <w:szCs w:val="24"/>
                <w:lang w:eastAsia="uk-UA"/>
              </w:rPr>
              <w:t>Найменування предмета закупівлі</w:t>
            </w:r>
          </w:p>
          <w:p w14:paraId="6B1A90C2" w14:textId="77777777" w:rsidR="00B356CC" w:rsidRPr="00B356CC" w:rsidRDefault="00B356CC" w:rsidP="00B356CC">
            <w:pPr>
              <w:autoSpaceDN w:val="0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3056D7" w14:textId="77777777" w:rsidR="00B356CC" w:rsidRPr="00B356CC" w:rsidRDefault="00B356CC" w:rsidP="00B356CC">
            <w:pPr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lang w:eastAsia="uk-UA"/>
              </w:rPr>
            </w:pPr>
            <w:r w:rsidRPr="00B356CC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lang w:eastAsia="uk-UA"/>
              </w:rPr>
              <w:t xml:space="preserve">Вимоги до технічних </w:t>
            </w:r>
          </w:p>
          <w:p w14:paraId="5A806A51" w14:textId="77777777" w:rsidR="00B356CC" w:rsidRPr="00B356CC" w:rsidRDefault="00B356CC" w:rsidP="00B356CC">
            <w:pPr>
              <w:autoSpaceDN w:val="0"/>
              <w:jc w:val="center"/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lang w:eastAsia="uk-UA"/>
              </w:rPr>
            </w:pPr>
            <w:r w:rsidRPr="00B356CC">
              <w:rPr>
                <w:rFonts w:ascii="Times New Roman CYR" w:eastAsia="Calibri" w:hAnsi="Times New Roman CYR" w:cs="Times New Roman CYR"/>
                <w:b/>
                <w:bCs/>
                <w:sz w:val="24"/>
                <w:szCs w:val="24"/>
                <w:lang w:eastAsia="uk-UA"/>
              </w:rPr>
              <w:t>характеристик та комплектації</w:t>
            </w:r>
          </w:p>
        </w:tc>
      </w:tr>
      <w:tr w:rsidR="00B356CC" w:rsidRPr="00B356CC" w14:paraId="4B3592ED" w14:textId="77777777" w:rsidTr="001749AF">
        <w:trPr>
          <w:trHeight w:val="269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FB7545" w14:textId="77777777" w:rsidR="00B356CC" w:rsidRPr="00B356CC" w:rsidRDefault="00B356CC" w:rsidP="00B356CC">
            <w:pPr>
              <w:jc w:val="center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ascii="Times New Roman CYR" w:eastAsia="Calibri" w:hAnsi="Times New Roman CYR" w:cs="Times New Roman CYR"/>
                <w:bCs/>
                <w:sz w:val="24"/>
                <w:szCs w:val="24"/>
                <w:lang w:eastAsia="uk-UA"/>
              </w:rPr>
              <w:t>Автомобілі спеціалізованого призначення з кузовом типу універсал (кросовер)</w:t>
            </w:r>
          </w:p>
          <w:p w14:paraId="0CCE8C98" w14:textId="77777777" w:rsidR="00B356CC" w:rsidRPr="00B356CC" w:rsidRDefault="00B356CC" w:rsidP="00B356C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uk-UA"/>
              </w:rPr>
            </w:pPr>
          </w:p>
        </w:tc>
        <w:tc>
          <w:tcPr>
            <w:tcW w:w="6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F4635B" w14:textId="77777777" w:rsidR="00B356CC" w:rsidRPr="00B356CC" w:rsidRDefault="00B356CC" w:rsidP="00B356CC">
            <w:pPr>
              <w:autoSpaceDN w:val="0"/>
              <w:ind w:left="283"/>
              <w:rPr>
                <w:sz w:val="24"/>
                <w:szCs w:val="24"/>
                <w:lang w:eastAsia="uk-UA"/>
              </w:rPr>
            </w:pPr>
            <w:r w:rsidRPr="00B356CC">
              <w:rPr>
                <w:sz w:val="24"/>
                <w:szCs w:val="24"/>
                <w:lang w:eastAsia="uk-UA"/>
              </w:rPr>
              <w:t>Тип кузова – універсал (кросовер);</w:t>
            </w:r>
          </w:p>
          <w:p w14:paraId="3C94867B" w14:textId="77777777" w:rsidR="00B356CC" w:rsidRPr="00B356CC" w:rsidRDefault="00B356CC" w:rsidP="00B356CC">
            <w:pPr>
              <w:autoSpaceDN w:val="0"/>
              <w:ind w:left="283"/>
              <w:rPr>
                <w:sz w:val="24"/>
                <w:szCs w:val="24"/>
                <w:lang w:eastAsia="uk-UA"/>
              </w:rPr>
            </w:pPr>
            <w:r w:rsidRPr="00B356CC">
              <w:rPr>
                <w:sz w:val="24"/>
                <w:szCs w:val="24"/>
                <w:lang w:eastAsia="uk-UA"/>
              </w:rPr>
              <w:t xml:space="preserve">Колір – білий; </w:t>
            </w:r>
          </w:p>
          <w:p w14:paraId="28F7F03B" w14:textId="77777777" w:rsidR="00B356CC" w:rsidRPr="00B356CC" w:rsidRDefault="00B356CC" w:rsidP="00B356CC">
            <w:pPr>
              <w:autoSpaceDN w:val="0"/>
              <w:ind w:left="283"/>
              <w:rPr>
                <w:sz w:val="24"/>
                <w:szCs w:val="24"/>
                <w:lang w:eastAsia="uk-UA"/>
              </w:rPr>
            </w:pPr>
            <w:r w:rsidRPr="00B356CC">
              <w:rPr>
                <w:sz w:val="24"/>
                <w:szCs w:val="24"/>
                <w:lang w:eastAsia="uk-UA"/>
              </w:rPr>
              <w:t>Кількість сидінь (з водієм) – 5;</w:t>
            </w:r>
          </w:p>
          <w:p w14:paraId="4AC7CF37" w14:textId="77777777" w:rsidR="00B356CC" w:rsidRPr="00B356CC" w:rsidRDefault="00B356CC" w:rsidP="00B356CC">
            <w:pPr>
              <w:autoSpaceDN w:val="0"/>
              <w:ind w:left="283"/>
              <w:rPr>
                <w:sz w:val="24"/>
                <w:szCs w:val="24"/>
                <w:lang w:eastAsia="uk-UA"/>
              </w:rPr>
            </w:pPr>
            <w:r w:rsidRPr="00B356CC">
              <w:rPr>
                <w:sz w:val="24"/>
                <w:szCs w:val="24"/>
                <w:lang w:eastAsia="uk-UA"/>
              </w:rPr>
              <w:t>Тип двигуна – бензин;</w:t>
            </w:r>
          </w:p>
          <w:p w14:paraId="6E654B44" w14:textId="77777777" w:rsidR="00B356CC" w:rsidRPr="00B356CC" w:rsidRDefault="00B356CC" w:rsidP="00B356CC">
            <w:pPr>
              <w:autoSpaceDN w:val="0"/>
              <w:ind w:left="283"/>
              <w:rPr>
                <w:sz w:val="24"/>
                <w:szCs w:val="24"/>
                <w:lang w:eastAsia="uk-UA"/>
              </w:rPr>
            </w:pPr>
            <w:r w:rsidRPr="00B356CC">
              <w:rPr>
                <w:sz w:val="24"/>
                <w:szCs w:val="24"/>
                <w:lang w:eastAsia="uk-UA"/>
              </w:rPr>
              <w:t xml:space="preserve">Потужність двигуна, </w:t>
            </w:r>
            <w:proofErr w:type="spellStart"/>
            <w:r w:rsidRPr="00B356CC">
              <w:rPr>
                <w:sz w:val="24"/>
                <w:szCs w:val="24"/>
                <w:lang w:eastAsia="uk-UA"/>
              </w:rPr>
              <w:t>к.с</w:t>
            </w:r>
            <w:proofErr w:type="spellEnd"/>
            <w:r w:rsidRPr="00B356CC">
              <w:rPr>
                <w:sz w:val="24"/>
                <w:szCs w:val="24"/>
                <w:lang w:eastAsia="uk-UA"/>
              </w:rPr>
              <w:t>. – не менше 110;</w:t>
            </w:r>
          </w:p>
          <w:p w14:paraId="3F056B2F" w14:textId="77777777" w:rsidR="00B356CC" w:rsidRPr="00B356CC" w:rsidRDefault="00B356CC" w:rsidP="00B356CC">
            <w:pPr>
              <w:autoSpaceDN w:val="0"/>
              <w:ind w:left="283"/>
              <w:rPr>
                <w:sz w:val="24"/>
                <w:szCs w:val="24"/>
                <w:lang w:eastAsia="uk-UA"/>
              </w:rPr>
            </w:pPr>
            <w:r w:rsidRPr="00B356CC">
              <w:rPr>
                <w:sz w:val="24"/>
                <w:szCs w:val="24"/>
                <w:lang w:eastAsia="uk-UA"/>
              </w:rPr>
              <w:t>Екологічний клас – не нижче рівня “Євро – 5”;</w:t>
            </w:r>
          </w:p>
          <w:p w14:paraId="4DEDD11A" w14:textId="77777777" w:rsidR="00B356CC" w:rsidRPr="00B356CC" w:rsidRDefault="00B356CC" w:rsidP="00B356CC">
            <w:pPr>
              <w:autoSpaceDN w:val="0"/>
              <w:ind w:left="283"/>
              <w:rPr>
                <w:sz w:val="24"/>
                <w:szCs w:val="24"/>
                <w:lang w:eastAsia="uk-UA"/>
              </w:rPr>
            </w:pPr>
            <w:r w:rsidRPr="00B356CC">
              <w:rPr>
                <w:sz w:val="24"/>
                <w:szCs w:val="24"/>
                <w:lang w:eastAsia="uk-UA"/>
              </w:rPr>
              <w:t>КПП – 5 ст., механічна;</w:t>
            </w:r>
          </w:p>
          <w:p w14:paraId="377BA2EB" w14:textId="77777777" w:rsidR="00B356CC" w:rsidRPr="00B356CC" w:rsidRDefault="00B356CC" w:rsidP="00B356CC">
            <w:pPr>
              <w:autoSpaceDN w:val="0"/>
              <w:ind w:left="283"/>
              <w:rPr>
                <w:sz w:val="24"/>
                <w:szCs w:val="24"/>
                <w:lang w:eastAsia="uk-UA"/>
              </w:rPr>
            </w:pPr>
            <w:r w:rsidRPr="00B356CC">
              <w:rPr>
                <w:sz w:val="24"/>
                <w:szCs w:val="24"/>
                <w:lang w:eastAsia="uk-UA"/>
              </w:rPr>
              <w:t>Привід коліс – 4х2;</w:t>
            </w:r>
          </w:p>
          <w:p w14:paraId="1D25EE5C" w14:textId="77777777" w:rsidR="00B356CC" w:rsidRPr="00B356CC" w:rsidRDefault="00B356CC" w:rsidP="00B356CC">
            <w:pPr>
              <w:autoSpaceDN w:val="0"/>
              <w:ind w:left="283"/>
              <w:rPr>
                <w:sz w:val="24"/>
                <w:szCs w:val="24"/>
                <w:lang w:eastAsia="uk-UA"/>
              </w:rPr>
            </w:pPr>
            <w:r w:rsidRPr="00B356CC">
              <w:rPr>
                <w:sz w:val="24"/>
                <w:szCs w:val="24"/>
                <w:lang w:eastAsia="uk-UA"/>
              </w:rPr>
              <w:t>Кліренс, мм – не менше 172;</w:t>
            </w:r>
          </w:p>
          <w:p w14:paraId="533602DB" w14:textId="77777777" w:rsidR="00B356CC" w:rsidRPr="00B356CC" w:rsidRDefault="00B356CC" w:rsidP="00B356CC">
            <w:pPr>
              <w:ind w:left="283"/>
              <w:rPr>
                <w:rFonts w:eastAsia="Calibri"/>
                <w:b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b/>
                <w:sz w:val="24"/>
                <w:szCs w:val="24"/>
                <w:lang w:eastAsia="uk-UA"/>
              </w:rPr>
              <w:t xml:space="preserve">Вимоги щодо засобів активної і пасивної безпеки: </w:t>
            </w:r>
          </w:p>
          <w:p w14:paraId="5A1877AE" w14:textId="77777777" w:rsidR="00B356CC" w:rsidRPr="00B356CC" w:rsidRDefault="00B356CC" w:rsidP="00B356CC">
            <w:pPr>
              <w:numPr>
                <w:ilvl w:val="0"/>
                <w:numId w:val="2"/>
              </w:numPr>
              <w:autoSpaceDN w:val="0"/>
              <w:ind w:left="317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>система курсової стійкості (стабілізації);</w:t>
            </w:r>
          </w:p>
          <w:p w14:paraId="77B42C2B" w14:textId="77777777" w:rsidR="00B356CC" w:rsidRPr="00B356CC" w:rsidRDefault="00B356CC" w:rsidP="00B356CC">
            <w:pPr>
              <w:numPr>
                <w:ilvl w:val="0"/>
                <w:numId w:val="2"/>
              </w:numPr>
              <w:autoSpaceDN w:val="0"/>
              <w:ind w:left="317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proofErr w:type="spellStart"/>
            <w:r w:rsidRPr="00B356CC">
              <w:rPr>
                <w:rFonts w:eastAsia="Calibri"/>
                <w:sz w:val="24"/>
                <w:szCs w:val="24"/>
                <w:lang w:eastAsia="uk-UA"/>
              </w:rPr>
              <w:t>антиблокувальна</w:t>
            </w:r>
            <w:proofErr w:type="spellEnd"/>
            <w:r w:rsidRPr="00B356CC">
              <w:rPr>
                <w:rFonts w:eastAsia="Calibri"/>
                <w:sz w:val="24"/>
                <w:szCs w:val="24"/>
                <w:lang w:eastAsia="uk-UA"/>
              </w:rPr>
              <w:t xml:space="preserve"> гальмівна система;</w:t>
            </w:r>
          </w:p>
          <w:p w14:paraId="560F6548" w14:textId="77777777" w:rsidR="00B356CC" w:rsidRPr="00B356CC" w:rsidRDefault="00B356CC" w:rsidP="00B356CC">
            <w:pPr>
              <w:numPr>
                <w:ilvl w:val="0"/>
                <w:numId w:val="2"/>
              </w:numPr>
              <w:autoSpaceDN w:val="0"/>
              <w:ind w:left="317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>фронтальні подушки безпеки водія і переднього пасажира (не менше 2 шт.).</w:t>
            </w:r>
          </w:p>
          <w:p w14:paraId="27AD5825" w14:textId="77777777" w:rsidR="00B356CC" w:rsidRPr="00B356CC" w:rsidRDefault="00B356CC" w:rsidP="00B356CC">
            <w:pPr>
              <w:ind w:left="317"/>
              <w:rPr>
                <w:rFonts w:eastAsia="Calibri"/>
                <w:b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b/>
                <w:sz w:val="24"/>
                <w:szCs w:val="24"/>
                <w:lang w:eastAsia="uk-UA"/>
              </w:rPr>
              <w:t>Вимоги щодо комплектації:</w:t>
            </w:r>
          </w:p>
          <w:p w14:paraId="401B46E1" w14:textId="77777777" w:rsidR="00B356CC" w:rsidRPr="00B356CC" w:rsidRDefault="00B356CC" w:rsidP="00B356CC">
            <w:pPr>
              <w:numPr>
                <w:ilvl w:val="0"/>
                <w:numId w:val="2"/>
              </w:numPr>
              <w:autoSpaceDN w:val="0"/>
              <w:ind w:left="317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proofErr w:type="spellStart"/>
            <w:r w:rsidRPr="00B356CC">
              <w:rPr>
                <w:rFonts w:eastAsia="Calibri"/>
                <w:sz w:val="24"/>
                <w:szCs w:val="24"/>
                <w:lang w:eastAsia="uk-UA"/>
              </w:rPr>
              <w:t>повнорозмірне</w:t>
            </w:r>
            <w:proofErr w:type="spellEnd"/>
            <w:r w:rsidRPr="00B356CC">
              <w:rPr>
                <w:rFonts w:eastAsia="Calibri"/>
                <w:sz w:val="24"/>
                <w:szCs w:val="24"/>
                <w:lang w:eastAsia="uk-UA"/>
              </w:rPr>
              <w:t xml:space="preserve"> запасне колесо;</w:t>
            </w:r>
          </w:p>
          <w:p w14:paraId="717AEB7E" w14:textId="77777777" w:rsidR="00B356CC" w:rsidRPr="00B356CC" w:rsidRDefault="00B356CC" w:rsidP="00B356CC">
            <w:pPr>
              <w:numPr>
                <w:ilvl w:val="0"/>
                <w:numId w:val="2"/>
              </w:numPr>
              <w:autoSpaceDN w:val="0"/>
              <w:ind w:left="317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>система кондиціонування;</w:t>
            </w:r>
          </w:p>
          <w:p w14:paraId="13A9451A" w14:textId="77777777" w:rsidR="00B356CC" w:rsidRPr="00B356CC" w:rsidRDefault="00B356CC" w:rsidP="00B356CC">
            <w:pPr>
              <w:numPr>
                <w:ilvl w:val="0"/>
                <w:numId w:val="2"/>
              </w:numPr>
              <w:autoSpaceDN w:val="0"/>
              <w:ind w:left="317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>протиугінний пристрій (</w:t>
            </w:r>
            <w:proofErr w:type="spellStart"/>
            <w:r w:rsidRPr="00B356CC">
              <w:rPr>
                <w:rFonts w:eastAsia="Calibri"/>
                <w:sz w:val="24"/>
                <w:szCs w:val="24"/>
                <w:lang w:eastAsia="uk-UA"/>
              </w:rPr>
              <w:t>іммобілайзер</w:t>
            </w:r>
            <w:proofErr w:type="spellEnd"/>
            <w:r w:rsidRPr="00B356CC">
              <w:rPr>
                <w:rFonts w:eastAsia="Calibri"/>
                <w:sz w:val="24"/>
                <w:szCs w:val="24"/>
                <w:lang w:eastAsia="uk-UA"/>
              </w:rPr>
              <w:t xml:space="preserve"> або сигналізація);</w:t>
            </w:r>
          </w:p>
          <w:p w14:paraId="5FCCA187" w14:textId="77777777" w:rsidR="00B356CC" w:rsidRPr="00B356CC" w:rsidRDefault="00B356CC" w:rsidP="00B356CC">
            <w:pPr>
              <w:numPr>
                <w:ilvl w:val="0"/>
                <w:numId w:val="2"/>
              </w:numPr>
              <w:autoSpaceDN w:val="0"/>
              <w:ind w:left="317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>центральний замок дверей з дистанційним керуванням;</w:t>
            </w:r>
          </w:p>
          <w:p w14:paraId="485DA2E4" w14:textId="77777777" w:rsidR="00B356CC" w:rsidRPr="00B356CC" w:rsidRDefault="00B356CC" w:rsidP="00B356CC">
            <w:pPr>
              <w:numPr>
                <w:ilvl w:val="0"/>
                <w:numId w:val="2"/>
              </w:numPr>
              <w:autoSpaceDN w:val="0"/>
              <w:ind w:left="317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zh-CN"/>
              </w:rPr>
              <w:t>інструкція користувача (керівництво з експлуатації) українською мовою;</w:t>
            </w:r>
            <w:r w:rsidRPr="00B356CC">
              <w:rPr>
                <w:sz w:val="24"/>
                <w:szCs w:val="24"/>
                <w:lang w:eastAsia="zh-CN"/>
              </w:rPr>
              <w:t xml:space="preserve"> </w:t>
            </w:r>
          </w:p>
          <w:p w14:paraId="4B3EDF6B" w14:textId="77777777" w:rsidR="00B356CC" w:rsidRPr="00B356CC" w:rsidRDefault="00B356CC" w:rsidP="00B356CC">
            <w:pPr>
              <w:numPr>
                <w:ilvl w:val="0"/>
                <w:numId w:val="2"/>
              </w:numPr>
              <w:autoSpaceDN w:val="0"/>
              <w:ind w:left="317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sz w:val="24"/>
                <w:szCs w:val="24"/>
                <w:lang w:eastAsia="zh-CN"/>
              </w:rPr>
              <w:t>пакет документів необхідний для реєстрації предмету закупівлі в органах (підрозділах) внутрішніх справ, як транспортних засобів спеціалізованого призначення відповідно до законодавства України.</w:t>
            </w:r>
          </w:p>
          <w:p w14:paraId="460DD680" w14:textId="77777777" w:rsidR="00B356CC" w:rsidRPr="00B356CC" w:rsidRDefault="00B356CC" w:rsidP="00B356CC">
            <w:pPr>
              <w:ind w:left="283"/>
              <w:rPr>
                <w:rFonts w:eastAsia="Calibri"/>
                <w:b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b/>
                <w:sz w:val="24"/>
                <w:szCs w:val="24"/>
                <w:lang w:eastAsia="uk-UA"/>
              </w:rPr>
              <w:t>Вимоги щодо спеціального обладнання:</w:t>
            </w:r>
          </w:p>
          <w:p w14:paraId="1BEAC30B" w14:textId="77777777" w:rsidR="00B356CC" w:rsidRPr="00B356CC" w:rsidRDefault="00B356CC" w:rsidP="00B356CC">
            <w:pPr>
              <w:numPr>
                <w:ilvl w:val="0"/>
                <w:numId w:val="2"/>
              </w:numPr>
              <w:autoSpaceDN w:val="0"/>
              <w:ind w:left="317"/>
              <w:jc w:val="both"/>
              <w:rPr>
                <w:rFonts w:eastAsia="Calibri"/>
                <w:b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 xml:space="preserve">світлодіодна панель-балка синьо-червоного кольору з сигнально – гучномовним пристроєм </w:t>
            </w:r>
            <w:r w:rsidRPr="00B356CC">
              <w:rPr>
                <w:rFonts w:eastAsia="Calibri"/>
                <w:spacing w:val="-10"/>
                <w:sz w:val="24"/>
                <w:szCs w:val="24"/>
                <w:lang w:eastAsia="uk-UA"/>
              </w:rPr>
              <w:t>потужністю не менше 100 Вт,</w:t>
            </w:r>
            <w:r w:rsidRPr="00B356CC">
              <w:rPr>
                <w:rFonts w:eastAsia="Calibri"/>
                <w:sz w:val="24"/>
                <w:szCs w:val="24"/>
                <w:lang w:eastAsia="uk-UA"/>
              </w:rPr>
              <w:t xml:space="preserve"> встановлений на даху автомобіля в передній його частині;</w:t>
            </w:r>
          </w:p>
          <w:p w14:paraId="18494EF8" w14:textId="77777777" w:rsidR="00B356CC" w:rsidRPr="00B356CC" w:rsidRDefault="00B356CC" w:rsidP="00B356CC">
            <w:pPr>
              <w:numPr>
                <w:ilvl w:val="0"/>
                <w:numId w:val="2"/>
              </w:numPr>
              <w:autoSpaceDN w:val="0"/>
              <w:ind w:left="317"/>
              <w:jc w:val="both"/>
              <w:rPr>
                <w:rFonts w:eastAsia="Calibri"/>
                <w:b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>металевий сейф для зберігання зброї, боєприпасів, документації;</w:t>
            </w:r>
          </w:p>
          <w:p w14:paraId="4F674EFE" w14:textId="77777777" w:rsidR="00B356CC" w:rsidRPr="00B356CC" w:rsidRDefault="00B356CC" w:rsidP="00B356CC">
            <w:pPr>
              <w:numPr>
                <w:ilvl w:val="0"/>
                <w:numId w:val="2"/>
              </w:numPr>
              <w:autoSpaceDN w:val="0"/>
              <w:ind w:left="317"/>
              <w:jc w:val="both"/>
              <w:rPr>
                <w:rFonts w:eastAsia="Calibri"/>
                <w:b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>тримач для зброї (встановлений в передній частині салону автомобіля);</w:t>
            </w:r>
          </w:p>
          <w:p w14:paraId="494E4A61" w14:textId="77777777" w:rsidR="00B356CC" w:rsidRPr="00B356CC" w:rsidRDefault="00B356CC" w:rsidP="00B356CC">
            <w:pPr>
              <w:numPr>
                <w:ilvl w:val="0"/>
                <w:numId w:val="2"/>
              </w:numPr>
              <w:ind w:left="317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proofErr w:type="spellStart"/>
            <w:r w:rsidRPr="00B356CC">
              <w:rPr>
                <w:rFonts w:eastAsia="Calibri"/>
                <w:sz w:val="24"/>
                <w:szCs w:val="24"/>
                <w:lang w:eastAsia="uk-UA"/>
              </w:rPr>
              <w:t>кольорографічні</w:t>
            </w:r>
            <w:proofErr w:type="spellEnd"/>
            <w:r w:rsidRPr="00B356CC">
              <w:rPr>
                <w:rFonts w:eastAsia="Calibri"/>
                <w:sz w:val="24"/>
                <w:szCs w:val="24"/>
                <w:lang w:eastAsia="uk-UA"/>
              </w:rPr>
              <w:t xml:space="preserve"> схеми та написи на кузові автомобіля виконані у відповідності до ДСТУ 3849:2018.</w:t>
            </w:r>
          </w:p>
          <w:p w14:paraId="5B88387D" w14:textId="77777777" w:rsidR="00B356CC" w:rsidRPr="00B356CC" w:rsidRDefault="00B356CC" w:rsidP="00B356CC">
            <w:pPr>
              <w:ind w:left="317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b/>
                <w:sz w:val="24"/>
                <w:szCs w:val="24"/>
                <w:lang w:eastAsia="uk-UA"/>
              </w:rPr>
              <w:t>Гарантійні зобов’язання</w:t>
            </w:r>
            <w:r w:rsidRPr="00B356CC">
              <w:rPr>
                <w:rFonts w:eastAsia="Calibri"/>
                <w:sz w:val="24"/>
                <w:szCs w:val="24"/>
                <w:lang w:eastAsia="uk-UA"/>
              </w:rPr>
              <w:t>: на строк не менше ___ років або ____ тис. км. пробігу (залежно від того, що настане раніше).</w:t>
            </w:r>
          </w:p>
          <w:p w14:paraId="13EBF7AB" w14:textId="77777777" w:rsidR="00B356CC" w:rsidRPr="00B356CC" w:rsidRDefault="00B356CC" w:rsidP="00B356CC">
            <w:pPr>
              <w:ind w:left="283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b/>
                <w:sz w:val="24"/>
                <w:szCs w:val="24"/>
                <w:lang w:eastAsia="uk-UA"/>
              </w:rPr>
              <w:t>Рік випуску</w:t>
            </w:r>
            <w:r w:rsidRPr="00B356CC">
              <w:rPr>
                <w:rFonts w:eastAsia="Calibri"/>
                <w:sz w:val="24"/>
                <w:szCs w:val="24"/>
                <w:lang w:eastAsia="uk-UA"/>
              </w:rPr>
              <w:t xml:space="preserve"> – не раніше 2020.</w:t>
            </w:r>
          </w:p>
          <w:p w14:paraId="5E890FF2" w14:textId="77777777" w:rsidR="00B356CC" w:rsidRPr="00B356CC" w:rsidRDefault="00B356CC" w:rsidP="00B356CC">
            <w:pPr>
              <w:ind w:left="283"/>
              <w:rPr>
                <w:rFonts w:eastAsia="Calibri"/>
                <w:sz w:val="24"/>
                <w:szCs w:val="24"/>
                <w:lang w:eastAsia="uk-UA"/>
              </w:rPr>
            </w:pPr>
          </w:p>
        </w:tc>
      </w:tr>
    </w:tbl>
    <w:p w14:paraId="61526A08" w14:textId="77777777" w:rsidR="00B356CC" w:rsidRDefault="00B356CC" w:rsidP="00B356CC">
      <w:pPr>
        <w:jc w:val="center"/>
        <w:rPr>
          <w:sz w:val="24"/>
          <w:szCs w:val="22"/>
        </w:rPr>
      </w:pPr>
    </w:p>
    <w:p w14:paraId="31BAB03D" w14:textId="77777777" w:rsidR="00D011CA" w:rsidRPr="00B356CC" w:rsidRDefault="00D011CA" w:rsidP="00B356CC">
      <w:pPr>
        <w:jc w:val="center"/>
        <w:rPr>
          <w:sz w:val="24"/>
          <w:szCs w:val="22"/>
        </w:rPr>
      </w:pPr>
    </w:p>
    <w:tbl>
      <w:tblPr>
        <w:tblW w:w="8504" w:type="dxa"/>
        <w:jc w:val="center"/>
        <w:tblLayout w:type="fixed"/>
        <w:tblLook w:val="04A0" w:firstRow="1" w:lastRow="0" w:firstColumn="1" w:lastColumn="0" w:noHBand="0" w:noVBand="1"/>
      </w:tblPr>
      <w:tblGrid>
        <w:gridCol w:w="2268"/>
        <w:gridCol w:w="6236"/>
      </w:tblGrid>
      <w:tr w:rsidR="00B356CC" w:rsidRPr="00B356CC" w14:paraId="4CCAAD35" w14:textId="77777777" w:rsidTr="001749AF">
        <w:trPr>
          <w:trHeight w:val="269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7ED40" w14:textId="77777777" w:rsidR="00B356CC" w:rsidRPr="00B356CC" w:rsidRDefault="00B356CC" w:rsidP="00B356CC">
            <w:pPr>
              <w:jc w:val="center"/>
              <w:rPr>
                <w:rFonts w:eastAsia="Calibri"/>
                <w:sz w:val="24"/>
                <w:szCs w:val="24"/>
                <w:lang w:eastAsia="uk-UA"/>
              </w:rPr>
            </w:pPr>
          </w:p>
          <w:p w14:paraId="652588F7" w14:textId="77777777" w:rsidR="00B356CC" w:rsidRPr="00B356CC" w:rsidRDefault="00B356CC" w:rsidP="00B356CC">
            <w:pPr>
              <w:jc w:val="center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>Автомобілі спеціалізованого призначення з кузовом типу седан</w:t>
            </w:r>
          </w:p>
        </w:tc>
        <w:tc>
          <w:tcPr>
            <w:tcW w:w="6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0447F7" w14:textId="77777777" w:rsidR="00B356CC" w:rsidRPr="00B356CC" w:rsidRDefault="00B356CC" w:rsidP="00B356CC">
            <w:pPr>
              <w:ind w:left="283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>Тип кузова – седан;</w:t>
            </w:r>
          </w:p>
          <w:p w14:paraId="7B49BF92" w14:textId="77777777" w:rsidR="00B356CC" w:rsidRPr="00B356CC" w:rsidRDefault="00B356CC" w:rsidP="00B356CC">
            <w:pPr>
              <w:ind w:left="283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 xml:space="preserve">Колір – білий; </w:t>
            </w:r>
          </w:p>
          <w:p w14:paraId="57473328" w14:textId="77777777" w:rsidR="00B356CC" w:rsidRPr="00B356CC" w:rsidRDefault="00B356CC" w:rsidP="00B356CC">
            <w:pPr>
              <w:ind w:left="283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>Кількість сидінь (з водієм) – 5;</w:t>
            </w:r>
          </w:p>
          <w:p w14:paraId="61826DC1" w14:textId="77777777" w:rsidR="00B356CC" w:rsidRPr="00B356CC" w:rsidRDefault="00B356CC" w:rsidP="00B356CC">
            <w:pPr>
              <w:ind w:left="283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>Тип двигуна – бензин;</w:t>
            </w:r>
          </w:p>
          <w:p w14:paraId="63B9785A" w14:textId="77777777" w:rsidR="00B356CC" w:rsidRPr="00B356CC" w:rsidRDefault="00B356CC" w:rsidP="00B356CC">
            <w:pPr>
              <w:ind w:left="283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 xml:space="preserve">Потужність двигуна, </w:t>
            </w:r>
            <w:proofErr w:type="spellStart"/>
            <w:r w:rsidRPr="00B356CC">
              <w:rPr>
                <w:rFonts w:eastAsia="Calibri"/>
                <w:sz w:val="24"/>
                <w:szCs w:val="24"/>
                <w:lang w:eastAsia="uk-UA"/>
              </w:rPr>
              <w:t>к.с</w:t>
            </w:r>
            <w:proofErr w:type="spellEnd"/>
            <w:r w:rsidRPr="00B356CC">
              <w:rPr>
                <w:rFonts w:eastAsia="Calibri"/>
                <w:sz w:val="24"/>
                <w:szCs w:val="24"/>
                <w:lang w:eastAsia="uk-UA"/>
              </w:rPr>
              <w:t>. – не менше 110;</w:t>
            </w:r>
          </w:p>
          <w:p w14:paraId="5D4AFC78" w14:textId="77777777" w:rsidR="00B356CC" w:rsidRPr="00B356CC" w:rsidRDefault="00B356CC" w:rsidP="00B356CC">
            <w:pPr>
              <w:ind w:left="283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>Екологічний клас – не нижче рівня “Євро – 5”;</w:t>
            </w:r>
          </w:p>
          <w:p w14:paraId="20C47764" w14:textId="77777777" w:rsidR="00B356CC" w:rsidRPr="00B356CC" w:rsidRDefault="00B356CC" w:rsidP="00B356CC">
            <w:pPr>
              <w:ind w:left="283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>КПП – механічна;</w:t>
            </w:r>
          </w:p>
          <w:p w14:paraId="2C24EB1B" w14:textId="77777777" w:rsidR="00B356CC" w:rsidRPr="00B356CC" w:rsidRDefault="00B356CC" w:rsidP="00B356CC">
            <w:pPr>
              <w:ind w:left="283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>Кількість ступенів КПП – не менше 5;</w:t>
            </w:r>
          </w:p>
          <w:p w14:paraId="1F5C31FE" w14:textId="77777777" w:rsidR="00B356CC" w:rsidRPr="00B356CC" w:rsidRDefault="00B356CC" w:rsidP="00B356CC">
            <w:pPr>
              <w:ind w:left="283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>Привід коліс – передній;</w:t>
            </w:r>
          </w:p>
          <w:p w14:paraId="2EF6A62E" w14:textId="77777777" w:rsidR="00B356CC" w:rsidRPr="00B356CC" w:rsidRDefault="00B356CC" w:rsidP="00B356CC">
            <w:pPr>
              <w:ind w:left="283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>Кліренс, мм – не менше 150;</w:t>
            </w:r>
          </w:p>
          <w:p w14:paraId="4752026F" w14:textId="77777777" w:rsidR="00B356CC" w:rsidRPr="00B356CC" w:rsidRDefault="00B356CC" w:rsidP="00B356CC">
            <w:pPr>
              <w:ind w:left="283"/>
              <w:rPr>
                <w:rFonts w:eastAsia="Calibri"/>
                <w:b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b/>
                <w:sz w:val="24"/>
                <w:szCs w:val="24"/>
                <w:lang w:eastAsia="uk-UA"/>
              </w:rPr>
              <w:t xml:space="preserve">Вимоги щодо засобів активної і пасивної безпеки: </w:t>
            </w:r>
          </w:p>
          <w:p w14:paraId="3034405B" w14:textId="77777777" w:rsidR="00B356CC" w:rsidRPr="00B356CC" w:rsidRDefault="00B356CC" w:rsidP="00B356CC">
            <w:pPr>
              <w:numPr>
                <w:ilvl w:val="0"/>
                <w:numId w:val="2"/>
              </w:numPr>
              <w:ind w:left="317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proofErr w:type="spellStart"/>
            <w:r w:rsidRPr="00B356CC">
              <w:rPr>
                <w:rFonts w:eastAsia="Calibri"/>
                <w:sz w:val="24"/>
                <w:szCs w:val="24"/>
                <w:lang w:eastAsia="uk-UA"/>
              </w:rPr>
              <w:t>антиблокувальна</w:t>
            </w:r>
            <w:proofErr w:type="spellEnd"/>
            <w:r w:rsidRPr="00B356CC">
              <w:rPr>
                <w:rFonts w:eastAsia="Calibri"/>
                <w:sz w:val="24"/>
                <w:szCs w:val="24"/>
                <w:lang w:eastAsia="uk-UA"/>
              </w:rPr>
              <w:t xml:space="preserve"> гальмівна система;</w:t>
            </w:r>
          </w:p>
          <w:p w14:paraId="5F95A957" w14:textId="77777777" w:rsidR="00B356CC" w:rsidRPr="00B356CC" w:rsidRDefault="00B356CC" w:rsidP="00B356CC">
            <w:pPr>
              <w:numPr>
                <w:ilvl w:val="0"/>
                <w:numId w:val="2"/>
              </w:numPr>
              <w:ind w:left="317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>система курсової стійкості (стабілізації);</w:t>
            </w:r>
          </w:p>
          <w:p w14:paraId="0B8E56FC" w14:textId="77777777" w:rsidR="00B356CC" w:rsidRPr="00B356CC" w:rsidRDefault="00B356CC" w:rsidP="00B356CC">
            <w:pPr>
              <w:numPr>
                <w:ilvl w:val="0"/>
                <w:numId w:val="2"/>
              </w:numPr>
              <w:ind w:left="317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>фронтальні подушки безпеки водія та пасажира.</w:t>
            </w:r>
          </w:p>
          <w:p w14:paraId="6EABB5FF" w14:textId="77777777" w:rsidR="00B356CC" w:rsidRPr="00B356CC" w:rsidRDefault="00B356CC" w:rsidP="00B356CC">
            <w:pPr>
              <w:ind w:left="317"/>
              <w:rPr>
                <w:rFonts w:eastAsia="Calibri"/>
                <w:b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b/>
                <w:sz w:val="24"/>
                <w:szCs w:val="24"/>
                <w:lang w:eastAsia="uk-UA"/>
              </w:rPr>
              <w:t>Вимоги щодо комплектації:</w:t>
            </w:r>
          </w:p>
          <w:p w14:paraId="4C71D72B" w14:textId="77777777" w:rsidR="00B356CC" w:rsidRPr="00B356CC" w:rsidRDefault="00B356CC" w:rsidP="00B356CC">
            <w:pPr>
              <w:numPr>
                <w:ilvl w:val="0"/>
                <w:numId w:val="2"/>
              </w:numPr>
              <w:autoSpaceDN w:val="0"/>
              <w:ind w:left="317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proofErr w:type="spellStart"/>
            <w:r w:rsidRPr="00B356CC">
              <w:rPr>
                <w:rFonts w:eastAsia="Calibri"/>
                <w:sz w:val="24"/>
                <w:szCs w:val="24"/>
                <w:lang w:eastAsia="uk-UA"/>
              </w:rPr>
              <w:t>повнорозмірне</w:t>
            </w:r>
            <w:proofErr w:type="spellEnd"/>
            <w:r w:rsidRPr="00B356CC">
              <w:rPr>
                <w:rFonts w:eastAsia="Calibri"/>
                <w:sz w:val="24"/>
                <w:szCs w:val="24"/>
                <w:lang w:eastAsia="uk-UA"/>
              </w:rPr>
              <w:t xml:space="preserve"> запасне колесо;</w:t>
            </w:r>
          </w:p>
          <w:p w14:paraId="46587D3D" w14:textId="77777777" w:rsidR="00B356CC" w:rsidRPr="00B356CC" w:rsidRDefault="00B356CC" w:rsidP="00B356CC">
            <w:pPr>
              <w:numPr>
                <w:ilvl w:val="0"/>
                <w:numId w:val="2"/>
              </w:numPr>
              <w:autoSpaceDN w:val="0"/>
              <w:ind w:left="317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>система кондиціонування;</w:t>
            </w:r>
          </w:p>
          <w:p w14:paraId="4BC96739" w14:textId="77777777" w:rsidR="00B356CC" w:rsidRPr="00B356CC" w:rsidRDefault="00B356CC" w:rsidP="00B356CC">
            <w:pPr>
              <w:numPr>
                <w:ilvl w:val="0"/>
                <w:numId w:val="2"/>
              </w:numPr>
              <w:autoSpaceDN w:val="0"/>
              <w:ind w:left="317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>протиугінний пристрій (</w:t>
            </w:r>
            <w:proofErr w:type="spellStart"/>
            <w:r w:rsidRPr="00B356CC">
              <w:rPr>
                <w:rFonts w:eastAsia="Calibri"/>
                <w:sz w:val="24"/>
                <w:szCs w:val="24"/>
                <w:lang w:eastAsia="uk-UA"/>
              </w:rPr>
              <w:t>іммобілайзер</w:t>
            </w:r>
            <w:proofErr w:type="spellEnd"/>
            <w:r w:rsidRPr="00B356CC">
              <w:rPr>
                <w:rFonts w:eastAsia="Calibri"/>
                <w:sz w:val="24"/>
                <w:szCs w:val="24"/>
                <w:lang w:eastAsia="uk-UA"/>
              </w:rPr>
              <w:t xml:space="preserve"> або сигналізація);</w:t>
            </w:r>
          </w:p>
          <w:p w14:paraId="0889DC4A" w14:textId="77777777" w:rsidR="00B356CC" w:rsidRPr="00B356CC" w:rsidRDefault="00B356CC" w:rsidP="00B356CC">
            <w:pPr>
              <w:numPr>
                <w:ilvl w:val="0"/>
                <w:numId w:val="2"/>
              </w:numPr>
              <w:autoSpaceDN w:val="0"/>
              <w:ind w:left="317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>центральний замок дверей з дистанційним керуванням;</w:t>
            </w:r>
          </w:p>
          <w:p w14:paraId="2BD4A98C" w14:textId="77777777" w:rsidR="00B356CC" w:rsidRPr="00B356CC" w:rsidRDefault="00B356CC" w:rsidP="00B356CC">
            <w:pPr>
              <w:numPr>
                <w:ilvl w:val="0"/>
                <w:numId w:val="2"/>
              </w:numPr>
              <w:autoSpaceDN w:val="0"/>
              <w:ind w:left="317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 xml:space="preserve">інструкція користувача (керівництво з експлуатації) українською мовою; </w:t>
            </w:r>
          </w:p>
          <w:p w14:paraId="18792F36" w14:textId="77777777" w:rsidR="00B356CC" w:rsidRPr="00B356CC" w:rsidRDefault="00B356CC" w:rsidP="00B356CC">
            <w:pPr>
              <w:numPr>
                <w:ilvl w:val="0"/>
                <w:numId w:val="2"/>
              </w:numPr>
              <w:autoSpaceDN w:val="0"/>
              <w:ind w:left="317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>пакет документів необхідний для реєстрації предмету закупівлі в органах (підрозділах) внутрішніх справ, як транспортних засобів спеціалізованого призначення відповідно до законодавства України.</w:t>
            </w:r>
          </w:p>
          <w:p w14:paraId="7C14EBCD" w14:textId="77777777" w:rsidR="00B356CC" w:rsidRPr="00B356CC" w:rsidRDefault="00B356CC" w:rsidP="00B356CC">
            <w:pPr>
              <w:ind w:left="283"/>
              <w:rPr>
                <w:rFonts w:eastAsia="Calibri"/>
                <w:b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b/>
                <w:sz w:val="24"/>
                <w:szCs w:val="24"/>
                <w:lang w:eastAsia="uk-UA"/>
              </w:rPr>
              <w:t>Вимоги щодо спеціального обладнання:</w:t>
            </w:r>
          </w:p>
          <w:p w14:paraId="49A718B9" w14:textId="77777777" w:rsidR="00B356CC" w:rsidRPr="00B356CC" w:rsidRDefault="00B356CC" w:rsidP="00B356CC">
            <w:pPr>
              <w:numPr>
                <w:ilvl w:val="0"/>
                <w:numId w:val="2"/>
              </w:numPr>
              <w:autoSpaceDN w:val="0"/>
              <w:ind w:left="317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>світлодіодна панель-балка синьо-червоного кольору з сигнально – гучномовним пристроєм потужністю не менше 100 Вт, встановлений на даху автомобіля в передній його частині;</w:t>
            </w:r>
          </w:p>
          <w:p w14:paraId="2A6C57C9" w14:textId="77777777" w:rsidR="00B356CC" w:rsidRPr="00B356CC" w:rsidRDefault="00B356CC" w:rsidP="00B356CC">
            <w:pPr>
              <w:numPr>
                <w:ilvl w:val="0"/>
                <w:numId w:val="2"/>
              </w:numPr>
              <w:autoSpaceDN w:val="0"/>
              <w:ind w:left="317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>металевий сейф для зберігання зброї, боєприпасів, документації;</w:t>
            </w:r>
          </w:p>
          <w:p w14:paraId="1970870C" w14:textId="77777777" w:rsidR="00B356CC" w:rsidRPr="00B356CC" w:rsidRDefault="00B356CC" w:rsidP="00B356CC">
            <w:pPr>
              <w:numPr>
                <w:ilvl w:val="0"/>
                <w:numId w:val="2"/>
              </w:numPr>
              <w:autoSpaceDN w:val="0"/>
              <w:ind w:left="317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sz w:val="24"/>
                <w:szCs w:val="24"/>
                <w:lang w:eastAsia="uk-UA"/>
              </w:rPr>
              <w:t>тримач для зброї (встановлений в передній частині салону автомобіля);</w:t>
            </w:r>
          </w:p>
          <w:p w14:paraId="0CF9A6B6" w14:textId="77777777" w:rsidR="00B356CC" w:rsidRPr="00B356CC" w:rsidRDefault="00B356CC" w:rsidP="00B356CC">
            <w:pPr>
              <w:numPr>
                <w:ilvl w:val="0"/>
                <w:numId w:val="2"/>
              </w:numPr>
              <w:ind w:left="317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proofErr w:type="spellStart"/>
            <w:r w:rsidRPr="00B356CC">
              <w:rPr>
                <w:rFonts w:eastAsia="Calibri"/>
                <w:sz w:val="24"/>
                <w:szCs w:val="24"/>
                <w:lang w:eastAsia="uk-UA"/>
              </w:rPr>
              <w:t>кольорографічні</w:t>
            </w:r>
            <w:proofErr w:type="spellEnd"/>
            <w:r w:rsidRPr="00B356CC">
              <w:rPr>
                <w:rFonts w:eastAsia="Calibri"/>
                <w:sz w:val="24"/>
                <w:szCs w:val="24"/>
                <w:lang w:eastAsia="uk-UA"/>
              </w:rPr>
              <w:t xml:space="preserve"> схеми та написи на кузові автомобіля виконані у відповідності до ДСТУ 3849:2018.</w:t>
            </w:r>
          </w:p>
          <w:p w14:paraId="607D554E" w14:textId="77777777" w:rsidR="00B356CC" w:rsidRPr="00B356CC" w:rsidRDefault="00B356CC" w:rsidP="00B356CC">
            <w:pPr>
              <w:ind w:left="317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b/>
                <w:sz w:val="24"/>
                <w:szCs w:val="24"/>
                <w:lang w:eastAsia="uk-UA"/>
              </w:rPr>
              <w:t>Гарантійні зобов’язання:</w:t>
            </w:r>
            <w:r w:rsidRPr="00B356CC">
              <w:rPr>
                <w:rFonts w:eastAsia="Calibri"/>
                <w:sz w:val="24"/>
                <w:szCs w:val="24"/>
                <w:lang w:eastAsia="uk-UA"/>
              </w:rPr>
              <w:t xml:space="preserve"> на строк не менше ___ років або ____ тис. км. пробігу (залежно від того, що настане раніше).</w:t>
            </w:r>
          </w:p>
          <w:p w14:paraId="433E6C39" w14:textId="77777777" w:rsidR="00B356CC" w:rsidRPr="00B356CC" w:rsidRDefault="00B356CC" w:rsidP="00B356CC">
            <w:pPr>
              <w:ind w:left="283"/>
              <w:rPr>
                <w:rFonts w:eastAsia="Calibri"/>
                <w:sz w:val="24"/>
                <w:szCs w:val="24"/>
                <w:lang w:eastAsia="uk-UA"/>
              </w:rPr>
            </w:pPr>
            <w:r w:rsidRPr="00B356CC">
              <w:rPr>
                <w:rFonts w:eastAsia="Calibri"/>
                <w:b/>
                <w:sz w:val="24"/>
                <w:szCs w:val="24"/>
                <w:lang w:eastAsia="uk-UA"/>
              </w:rPr>
              <w:t>Рік випуску</w:t>
            </w:r>
            <w:r w:rsidRPr="00B356CC">
              <w:rPr>
                <w:rFonts w:eastAsia="Calibri"/>
                <w:sz w:val="24"/>
                <w:szCs w:val="24"/>
                <w:lang w:eastAsia="uk-UA"/>
              </w:rPr>
              <w:t xml:space="preserve"> – не раніше 2020.</w:t>
            </w:r>
          </w:p>
        </w:tc>
      </w:tr>
    </w:tbl>
    <w:p w14:paraId="1663B6AE" w14:textId="77777777" w:rsidR="00B356CC" w:rsidRPr="00B356CC" w:rsidRDefault="00B356CC" w:rsidP="00B356CC">
      <w:pPr>
        <w:jc w:val="center"/>
        <w:rPr>
          <w:rFonts w:eastAsia="Calibri"/>
          <w:sz w:val="24"/>
          <w:szCs w:val="24"/>
          <w:lang w:eastAsia="uk-UA"/>
        </w:rPr>
      </w:pPr>
    </w:p>
    <w:p w14:paraId="0A63DE52" w14:textId="77777777" w:rsidR="00B356CC" w:rsidRPr="00B356CC" w:rsidRDefault="00B356CC" w:rsidP="00B356CC">
      <w:pPr>
        <w:jc w:val="center"/>
        <w:rPr>
          <w:rFonts w:eastAsia="Calibri"/>
          <w:sz w:val="24"/>
          <w:szCs w:val="24"/>
          <w:lang w:eastAsia="uk-UA"/>
        </w:rPr>
      </w:pPr>
    </w:p>
    <w:p w14:paraId="3454B09A" w14:textId="77777777" w:rsidR="00B356CC" w:rsidRPr="00B356CC" w:rsidRDefault="00B356CC" w:rsidP="00B356CC">
      <w:pPr>
        <w:jc w:val="center"/>
        <w:rPr>
          <w:rFonts w:eastAsia="Calibri"/>
          <w:sz w:val="24"/>
          <w:szCs w:val="24"/>
          <w:lang w:eastAsia="uk-UA"/>
        </w:rPr>
      </w:pPr>
    </w:p>
    <w:p w14:paraId="3007E25B" w14:textId="77777777" w:rsidR="00B356CC" w:rsidRPr="00B356CC" w:rsidRDefault="00B356CC" w:rsidP="00B356CC">
      <w:pPr>
        <w:jc w:val="center"/>
        <w:rPr>
          <w:rFonts w:eastAsia="Calibri"/>
          <w:sz w:val="24"/>
          <w:szCs w:val="24"/>
          <w:lang w:eastAsia="uk-UA"/>
        </w:rPr>
      </w:pPr>
    </w:p>
    <w:p w14:paraId="398391CE" w14:textId="77777777" w:rsidR="00B356CC" w:rsidRPr="00B356CC" w:rsidRDefault="00B356CC" w:rsidP="00B356CC">
      <w:pPr>
        <w:jc w:val="center"/>
        <w:rPr>
          <w:rFonts w:eastAsia="Calibri"/>
          <w:sz w:val="24"/>
          <w:szCs w:val="24"/>
          <w:lang w:eastAsia="uk-UA"/>
        </w:rPr>
      </w:pPr>
    </w:p>
    <w:p w14:paraId="077D5006" w14:textId="77777777" w:rsidR="00B356CC" w:rsidRPr="00B356CC" w:rsidRDefault="00B356CC" w:rsidP="00B356CC">
      <w:pPr>
        <w:jc w:val="center"/>
        <w:rPr>
          <w:rFonts w:eastAsia="Calibri"/>
          <w:sz w:val="24"/>
          <w:szCs w:val="24"/>
          <w:lang w:eastAsia="uk-UA"/>
        </w:rPr>
      </w:pPr>
    </w:p>
    <w:p w14:paraId="6D73B4E4" w14:textId="77777777" w:rsidR="00B356CC" w:rsidRPr="00B356CC" w:rsidRDefault="00B356CC" w:rsidP="00B356CC">
      <w:pPr>
        <w:jc w:val="center"/>
        <w:rPr>
          <w:rFonts w:eastAsia="Calibri"/>
          <w:sz w:val="24"/>
          <w:szCs w:val="24"/>
          <w:lang w:eastAsia="uk-UA"/>
        </w:rPr>
      </w:pPr>
    </w:p>
    <w:p w14:paraId="0AEF904F" w14:textId="77777777" w:rsidR="00B356CC" w:rsidRPr="00B356CC" w:rsidRDefault="00B356CC" w:rsidP="00B356CC">
      <w:pPr>
        <w:jc w:val="center"/>
        <w:rPr>
          <w:rFonts w:eastAsia="Calibri"/>
          <w:sz w:val="24"/>
          <w:szCs w:val="24"/>
          <w:lang w:eastAsia="uk-UA"/>
        </w:rPr>
      </w:pPr>
    </w:p>
    <w:p w14:paraId="237FD562" w14:textId="77777777" w:rsidR="00B356CC" w:rsidRPr="00B356CC" w:rsidRDefault="00B356CC" w:rsidP="00B356CC">
      <w:pPr>
        <w:jc w:val="center"/>
        <w:rPr>
          <w:rFonts w:eastAsia="Calibri"/>
          <w:sz w:val="24"/>
          <w:szCs w:val="24"/>
          <w:lang w:eastAsia="uk-UA"/>
        </w:rPr>
      </w:pPr>
    </w:p>
    <w:p w14:paraId="7A29CA4B" w14:textId="77777777" w:rsidR="00B356CC" w:rsidRPr="00B356CC" w:rsidRDefault="00B356CC" w:rsidP="00B356CC">
      <w:pPr>
        <w:jc w:val="center"/>
        <w:rPr>
          <w:rFonts w:eastAsia="Calibri"/>
          <w:sz w:val="24"/>
          <w:szCs w:val="24"/>
          <w:lang w:eastAsia="uk-UA"/>
        </w:rPr>
      </w:pPr>
    </w:p>
    <w:p w14:paraId="30429A34" w14:textId="77777777" w:rsidR="00B356CC" w:rsidRPr="00B356CC" w:rsidRDefault="00B356CC" w:rsidP="00B356CC">
      <w:pPr>
        <w:jc w:val="center"/>
        <w:rPr>
          <w:rFonts w:eastAsia="Calibri"/>
          <w:sz w:val="24"/>
          <w:szCs w:val="24"/>
          <w:lang w:eastAsia="uk-UA"/>
        </w:rPr>
      </w:pPr>
    </w:p>
    <w:p w14:paraId="06229995" w14:textId="77777777" w:rsidR="00B356CC" w:rsidRPr="00B356CC" w:rsidRDefault="00B356CC" w:rsidP="00B356CC">
      <w:pPr>
        <w:jc w:val="center"/>
        <w:rPr>
          <w:rFonts w:eastAsia="Calibri"/>
          <w:sz w:val="24"/>
          <w:szCs w:val="24"/>
          <w:lang w:eastAsia="uk-UA"/>
        </w:rPr>
      </w:pPr>
    </w:p>
    <w:p w14:paraId="786A90B0" w14:textId="77777777" w:rsidR="00B356CC" w:rsidRPr="00B356CC" w:rsidRDefault="00B356CC" w:rsidP="00B356CC">
      <w:pPr>
        <w:jc w:val="center"/>
        <w:rPr>
          <w:rFonts w:eastAsia="Calibri"/>
          <w:sz w:val="24"/>
          <w:szCs w:val="24"/>
          <w:lang w:eastAsia="uk-UA"/>
        </w:rPr>
        <w:sectPr w:rsidR="00B356CC" w:rsidRPr="00B356CC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14:paraId="2B3DAC8B" w14:textId="77777777" w:rsidR="00B356CC" w:rsidRPr="00B356CC" w:rsidRDefault="00B356CC" w:rsidP="00B356CC">
      <w:pPr>
        <w:jc w:val="center"/>
        <w:rPr>
          <w:rFonts w:eastAsia="Calibri"/>
          <w:sz w:val="24"/>
          <w:szCs w:val="24"/>
          <w:lang w:eastAsia="uk-UA"/>
        </w:rPr>
      </w:pPr>
    </w:p>
    <w:p w14:paraId="78112D08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B356CC">
        <w:rPr>
          <w:b/>
          <w:sz w:val="24"/>
          <w:szCs w:val="24"/>
        </w:rPr>
        <w:t xml:space="preserve">Вимоги до </w:t>
      </w:r>
      <w:proofErr w:type="spellStart"/>
      <w:r w:rsidRPr="00B356CC">
        <w:rPr>
          <w:b/>
          <w:sz w:val="24"/>
          <w:szCs w:val="24"/>
        </w:rPr>
        <w:t>кольорографічного</w:t>
      </w:r>
      <w:proofErr w:type="spellEnd"/>
      <w:r w:rsidRPr="00B356CC">
        <w:rPr>
          <w:b/>
          <w:sz w:val="24"/>
          <w:szCs w:val="24"/>
        </w:rPr>
        <w:t xml:space="preserve"> оформлення </w:t>
      </w:r>
      <w:r w:rsidRPr="00B356CC">
        <w:rPr>
          <w:b/>
          <w:bCs/>
          <w:sz w:val="24"/>
          <w:szCs w:val="24"/>
        </w:rPr>
        <w:t xml:space="preserve">автомобілів </w:t>
      </w:r>
    </w:p>
    <w:p w14:paraId="45F97242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356CC">
        <w:rPr>
          <w:b/>
          <w:sz w:val="24"/>
          <w:szCs w:val="24"/>
        </w:rPr>
        <w:t>спеціалізованого призначення з кузовом типу універсал (кросовер)</w:t>
      </w:r>
    </w:p>
    <w:p w14:paraId="0DA12C9D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14:paraId="7B394651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4"/>
          <w:szCs w:val="24"/>
        </w:rPr>
      </w:pPr>
    </w:p>
    <w:p w14:paraId="5F4B95F9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4"/>
          <w:szCs w:val="24"/>
        </w:rPr>
      </w:pPr>
      <w:r w:rsidRPr="00B356CC">
        <w:rPr>
          <w:b/>
          <w:sz w:val="24"/>
          <w:szCs w:val="24"/>
        </w:rPr>
        <w:t>Вигляд збоку</w:t>
      </w:r>
    </w:p>
    <w:p w14:paraId="71C557BB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16"/>
          <w:szCs w:val="16"/>
          <w:lang w:val="ru-RU"/>
        </w:rPr>
      </w:pPr>
    </w:p>
    <w:p w14:paraId="3AC39ED0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  <w:lang w:val="ru-RU"/>
        </w:rPr>
      </w:pPr>
      <w:r w:rsidRPr="00B356CC">
        <w:rPr>
          <w:b/>
          <w:noProof/>
          <w:sz w:val="28"/>
          <w:szCs w:val="28"/>
          <w:lang w:eastAsia="uk-UA"/>
        </w:rPr>
        <w:drawing>
          <wp:inline distT="0" distB="0" distL="0" distR="0" wp14:anchorId="63E4F7DF" wp14:editId="62061F3E">
            <wp:extent cx="4010025" cy="35052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07164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4"/>
        </w:rPr>
      </w:pPr>
      <w:r w:rsidRPr="00B356CC">
        <w:rPr>
          <w:b/>
          <w:sz w:val="24"/>
        </w:rPr>
        <w:t>Вигляд зверху</w:t>
      </w:r>
    </w:p>
    <w:p w14:paraId="74FB15BE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  <w:lang w:val="ru-RU"/>
        </w:rPr>
      </w:pPr>
      <w:r w:rsidRPr="00B356CC">
        <w:rPr>
          <w:noProof/>
          <w:sz w:val="28"/>
          <w:szCs w:val="28"/>
          <w:lang w:eastAsia="uk-UA"/>
        </w:rPr>
        <w:drawing>
          <wp:inline distT="0" distB="0" distL="0" distR="0" wp14:anchorId="1FE989AF" wp14:editId="5D53B139">
            <wp:extent cx="4295775" cy="37623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E0325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spacing w:line="276" w:lineRule="auto"/>
        <w:jc w:val="both"/>
        <w:rPr>
          <w:b/>
          <w:lang w:val="ru-RU"/>
        </w:rPr>
      </w:pPr>
      <w:r w:rsidRPr="00B356CC">
        <w:rPr>
          <w:b/>
          <w:lang w:val="ru-RU"/>
        </w:rPr>
        <w:t xml:space="preserve">                      </w:t>
      </w:r>
    </w:p>
    <w:p w14:paraId="004B9CA7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b/>
          <w:lang w:val="ru-RU"/>
        </w:rPr>
      </w:pPr>
    </w:p>
    <w:p w14:paraId="6FC56FF5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b/>
          <w:lang w:val="ru-RU"/>
        </w:rPr>
      </w:pPr>
    </w:p>
    <w:p w14:paraId="0464FA2D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b/>
          <w:lang w:val="ru-RU"/>
        </w:rPr>
      </w:pPr>
    </w:p>
    <w:p w14:paraId="30DE4F10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b/>
        </w:rPr>
      </w:pPr>
    </w:p>
    <w:p w14:paraId="5B8BF3ED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b/>
        </w:rPr>
      </w:pPr>
    </w:p>
    <w:p w14:paraId="2319A025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b/>
        </w:rPr>
      </w:pPr>
    </w:p>
    <w:p w14:paraId="29216523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b/>
          <w:sz w:val="24"/>
        </w:rPr>
      </w:pPr>
      <w:r w:rsidRPr="00B356CC">
        <w:rPr>
          <w:b/>
          <w:sz w:val="24"/>
        </w:rPr>
        <w:t>Вигляд спереду Вигляд ззаду</w:t>
      </w:r>
    </w:p>
    <w:p w14:paraId="0131C450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b/>
          <w:lang w:val="ru-RU"/>
        </w:rPr>
      </w:pPr>
    </w:p>
    <w:p w14:paraId="6D44E74F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  <w:lang w:val="ru-RU"/>
        </w:rPr>
      </w:pPr>
      <w:r w:rsidRPr="00B356CC">
        <w:rPr>
          <w:noProof/>
          <w:sz w:val="28"/>
          <w:szCs w:val="28"/>
          <w:lang w:eastAsia="uk-UA"/>
        </w:rPr>
        <w:drawing>
          <wp:inline distT="0" distB="0" distL="0" distR="0" wp14:anchorId="6EC2CFD1" wp14:editId="42AB6549">
            <wp:extent cx="2105025" cy="33242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7" r="2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6CC">
        <w:rPr>
          <w:noProof/>
          <w:sz w:val="28"/>
          <w:szCs w:val="28"/>
          <w:lang w:val="ru-RU"/>
        </w:rPr>
        <w:t xml:space="preserve">   </w:t>
      </w:r>
      <w:r w:rsidRPr="00B356CC">
        <w:rPr>
          <w:noProof/>
          <w:sz w:val="28"/>
          <w:szCs w:val="28"/>
          <w:lang w:eastAsia="uk-UA"/>
        </w:rPr>
        <w:drawing>
          <wp:inline distT="0" distB="0" distL="0" distR="0" wp14:anchorId="44596BC6" wp14:editId="358864FF">
            <wp:extent cx="3676650" cy="3219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AAF06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b/>
          <w:lang w:val="ru-RU"/>
        </w:rPr>
      </w:pPr>
    </w:p>
    <w:p w14:paraId="22C938CC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  <w:lang w:val="ru-RU"/>
        </w:rPr>
      </w:pPr>
    </w:p>
    <w:p w14:paraId="1C94A5C1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rPr>
          <w:sz w:val="24"/>
        </w:rPr>
      </w:pPr>
      <w:r w:rsidRPr="00B356CC">
        <w:rPr>
          <w:sz w:val="24"/>
        </w:rPr>
        <w:t>Кольори:</w:t>
      </w:r>
    </w:p>
    <w:p w14:paraId="0DA7A712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rPr>
          <w:sz w:val="24"/>
        </w:rPr>
      </w:pPr>
      <w:r w:rsidRPr="00B356CC">
        <w:rPr>
          <w:sz w:val="24"/>
        </w:rPr>
        <w:t>Синій – 5002 RAL</w:t>
      </w:r>
    </w:p>
    <w:p w14:paraId="73C11BBA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rPr>
          <w:sz w:val="24"/>
        </w:rPr>
      </w:pPr>
      <w:r w:rsidRPr="00B356CC">
        <w:rPr>
          <w:sz w:val="24"/>
        </w:rPr>
        <w:t>Жовтий – 1021 RAL</w:t>
      </w:r>
    </w:p>
    <w:p w14:paraId="5251A5A1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rPr>
          <w:sz w:val="24"/>
        </w:rPr>
      </w:pPr>
      <w:r w:rsidRPr="00B356CC">
        <w:rPr>
          <w:sz w:val="24"/>
        </w:rPr>
        <w:t>Чорний – 9017 RAL</w:t>
      </w:r>
    </w:p>
    <w:p w14:paraId="214C0375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rPr>
          <w:sz w:val="24"/>
        </w:rPr>
      </w:pPr>
      <w:r w:rsidRPr="00B356CC">
        <w:rPr>
          <w:sz w:val="24"/>
        </w:rPr>
        <w:t>Сірий – 9007 RAL</w:t>
      </w:r>
    </w:p>
    <w:p w14:paraId="7C2D5D8B" w14:textId="77777777" w:rsidR="00B356CC" w:rsidRPr="00B356CC" w:rsidRDefault="00B356CC" w:rsidP="00B356CC">
      <w:pPr>
        <w:widowControl w:val="0"/>
        <w:overflowPunct w:val="0"/>
        <w:autoSpaceDE w:val="0"/>
        <w:autoSpaceDN w:val="0"/>
        <w:adjustRightInd w:val="0"/>
        <w:rPr>
          <w:sz w:val="24"/>
        </w:rPr>
      </w:pPr>
      <w:r w:rsidRPr="00B356CC">
        <w:rPr>
          <w:sz w:val="24"/>
        </w:rPr>
        <w:t>Плівка гібридна або лита з коефіцієнтом розтягування не менш 150 %</w:t>
      </w:r>
    </w:p>
    <w:p w14:paraId="736A869E" w14:textId="77777777" w:rsidR="00B356CC" w:rsidRPr="00B356CC" w:rsidRDefault="00B356CC" w:rsidP="00B356CC">
      <w:pPr>
        <w:jc w:val="center"/>
        <w:rPr>
          <w:b/>
          <w:sz w:val="24"/>
          <w:lang w:eastAsia="x-none"/>
        </w:rPr>
      </w:pPr>
    </w:p>
    <w:p w14:paraId="58BB559B" w14:textId="77777777" w:rsidR="00B356CC" w:rsidRPr="00B356CC" w:rsidRDefault="00B356CC" w:rsidP="00B356CC">
      <w:pPr>
        <w:jc w:val="center"/>
        <w:rPr>
          <w:b/>
          <w:lang w:val="ru-RU" w:eastAsia="x-none"/>
        </w:rPr>
      </w:pPr>
    </w:p>
    <w:p w14:paraId="25CFFF0A" w14:textId="77777777" w:rsidR="00B356CC" w:rsidRPr="00B356CC" w:rsidRDefault="00B356CC" w:rsidP="00B356CC">
      <w:pPr>
        <w:ind w:left="7797"/>
        <w:jc w:val="both"/>
        <w:rPr>
          <w:bCs/>
          <w:sz w:val="24"/>
          <w:szCs w:val="24"/>
          <w:lang w:val="ru-RU" w:eastAsia="uk-UA"/>
        </w:rPr>
      </w:pPr>
    </w:p>
    <w:p w14:paraId="3777F368" w14:textId="77777777" w:rsidR="00B356CC" w:rsidRPr="00B356CC" w:rsidRDefault="00B356CC" w:rsidP="00B356CC">
      <w:pPr>
        <w:ind w:left="7797"/>
        <w:jc w:val="both"/>
        <w:rPr>
          <w:bCs/>
          <w:sz w:val="24"/>
          <w:szCs w:val="24"/>
          <w:lang w:val="ru-RU"/>
        </w:rPr>
      </w:pPr>
    </w:p>
    <w:p w14:paraId="0FC1AF48" w14:textId="77777777" w:rsidR="00B356CC" w:rsidRPr="00B356CC" w:rsidRDefault="00B356CC" w:rsidP="00B356CC">
      <w:pPr>
        <w:ind w:left="7797"/>
        <w:jc w:val="both"/>
        <w:rPr>
          <w:bCs/>
          <w:sz w:val="24"/>
          <w:szCs w:val="24"/>
          <w:lang w:val="ru-RU"/>
        </w:rPr>
      </w:pPr>
    </w:p>
    <w:p w14:paraId="146E101C" w14:textId="77777777" w:rsidR="00B356CC" w:rsidRPr="00B356CC" w:rsidRDefault="00B356CC" w:rsidP="00B356CC">
      <w:pPr>
        <w:spacing w:line="276" w:lineRule="auto"/>
        <w:jc w:val="center"/>
        <w:rPr>
          <w:b/>
          <w:spacing w:val="-2"/>
          <w:sz w:val="26"/>
          <w:szCs w:val="26"/>
          <w:lang w:val="ru-RU"/>
        </w:rPr>
      </w:pPr>
    </w:p>
    <w:p w14:paraId="5D6CC96D" w14:textId="77777777" w:rsidR="00B356CC" w:rsidRPr="00B356CC" w:rsidRDefault="00B356CC" w:rsidP="00B356CC">
      <w:pPr>
        <w:spacing w:line="276" w:lineRule="auto"/>
        <w:jc w:val="center"/>
        <w:rPr>
          <w:b/>
          <w:spacing w:val="-2"/>
          <w:sz w:val="26"/>
          <w:szCs w:val="26"/>
          <w:lang w:val="ru-RU"/>
        </w:rPr>
      </w:pPr>
    </w:p>
    <w:p w14:paraId="317850D6" w14:textId="77777777" w:rsidR="00B356CC" w:rsidRPr="00B356CC" w:rsidRDefault="00B356CC" w:rsidP="00B356CC">
      <w:pPr>
        <w:spacing w:line="276" w:lineRule="auto"/>
        <w:jc w:val="center"/>
        <w:rPr>
          <w:b/>
          <w:spacing w:val="-2"/>
          <w:sz w:val="26"/>
          <w:szCs w:val="26"/>
          <w:lang w:val="ru-RU"/>
        </w:rPr>
      </w:pPr>
    </w:p>
    <w:p w14:paraId="6FC1ED58" w14:textId="77777777" w:rsidR="00B356CC" w:rsidRPr="00B356CC" w:rsidRDefault="00B356CC" w:rsidP="00B356CC">
      <w:pPr>
        <w:spacing w:line="276" w:lineRule="auto"/>
        <w:jc w:val="center"/>
        <w:rPr>
          <w:b/>
          <w:spacing w:val="-2"/>
          <w:sz w:val="26"/>
          <w:szCs w:val="26"/>
          <w:lang w:val="ru-RU"/>
        </w:rPr>
      </w:pPr>
    </w:p>
    <w:p w14:paraId="7DBB2D5F" w14:textId="77777777" w:rsidR="00B356CC" w:rsidRPr="00B356CC" w:rsidRDefault="00B356CC" w:rsidP="00B356CC">
      <w:pPr>
        <w:spacing w:line="276" w:lineRule="auto"/>
        <w:jc w:val="center"/>
        <w:rPr>
          <w:b/>
          <w:spacing w:val="-2"/>
          <w:sz w:val="26"/>
          <w:szCs w:val="26"/>
          <w:lang w:val="ru-RU"/>
        </w:rPr>
      </w:pPr>
    </w:p>
    <w:p w14:paraId="10C87EA4" w14:textId="77777777" w:rsidR="00B356CC" w:rsidRPr="00B356CC" w:rsidRDefault="00B356CC" w:rsidP="00B356CC">
      <w:pPr>
        <w:spacing w:line="276" w:lineRule="auto"/>
        <w:jc w:val="center"/>
        <w:rPr>
          <w:b/>
          <w:spacing w:val="-2"/>
          <w:sz w:val="26"/>
          <w:szCs w:val="26"/>
          <w:lang w:val="ru-RU"/>
        </w:rPr>
      </w:pPr>
    </w:p>
    <w:p w14:paraId="76AF070E" w14:textId="77777777" w:rsidR="00B356CC" w:rsidRPr="00B356CC" w:rsidRDefault="00B356CC" w:rsidP="00B356CC">
      <w:pPr>
        <w:spacing w:line="276" w:lineRule="auto"/>
        <w:jc w:val="center"/>
        <w:rPr>
          <w:b/>
          <w:spacing w:val="-2"/>
          <w:sz w:val="26"/>
          <w:szCs w:val="26"/>
          <w:lang w:val="ru-RU"/>
        </w:rPr>
      </w:pPr>
    </w:p>
    <w:p w14:paraId="33AEAE1B" w14:textId="77777777" w:rsidR="00B356CC" w:rsidRPr="00B356CC" w:rsidRDefault="00B356CC" w:rsidP="00B356CC">
      <w:pPr>
        <w:spacing w:line="276" w:lineRule="auto"/>
        <w:jc w:val="center"/>
        <w:rPr>
          <w:b/>
          <w:spacing w:val="-2"/>
          <w:sz w:val="26"/>
          <w:szCs w:val="26"/>
          <w:lang w:val="ru-RU"/>
        </w:rPr>
      </w:pPr>
    </w:p>
    <w:p w14:paraId="4F5A0BC3" w14:textId="77777777" w:rsidR="00B356CC" w:rsidRPr="00B356CC" w:rsidRDefault="00B356CC" w:rsidP="00B356CC">
      <w:pPr>
        <w:spacing w:line="276" w:lineRule="auto"/>
        <w:jc w:val="center"/>
        <w:rPr>
          <w:b/>
          <w:spacing w:val="-2"/>
          <w:sz w:val="26"/>
          <w:szCs w:val="26"/>
          <w:lang w:val="ru-RU"/>
        </w:rPr>
      </w:pPr>
    </w:p>
    <w:p w14:paraId="4C821C65" w14:textId="77777777" w:rsidR="00B356CC" w:rsidRPr="00B356CC" w:rsidRDefault="00B356CC" w:rsidP="00B356CC">
      <w:pPr>
        <w:spacing w:line="276" w:lineRule="auto"/>
        <w:jc w:val="center"/>
        <w:rPr>
          <w:b/>
          <w:spacing w:val="-2"/>
          <w:sz w:val="26"/>
          <w:szCs w:val="26"/>
          <w:lang w:val="ru-RU"/>
        </w:rPr>
      </w:pPr>
    </w:p>
    <w:p w14:paraId="36881F64" w14:textId="77777777" w:rsidR="00B356CC" w:rsidRPr="00B356CC" w:rsidRDefault="00B356CC" w:rsidP="00B356CC">
      <w:pPr>
        <w:spacing w:line="276" w:lineRule="auto"/>
        <w:jc w:val="center"/>
        <w:rPr>
          <w:b/>
          <w:spacing w:val="-2"/>
          <w:sz w:val="26"/>
          <w:szCs w:val="26"/>
          <w:lang w:val="ru-RU"/>
        </w:rPr>
      </w:pPr>
    </w:p>
    <w:p w14:paraId="1F290ADC" w14:textId="77777777" w:rsidR="00B356CC" w:rsidRPr="00B356CC" w:rsidRDefault="00B356CC" w:rsidP="00B356CC">
      <w:pPr>
        <w:spacing w:line="276" w:lineRule="auto"/>
        <w:jc w:val="center"/>
        <w:rPr>
          <w:b/>
          <w:spacing w:val="-2"/>
          <w:sz w:val="26"/>
          <w:szCs w:val="26"/>
          <w:lang w:val="ru-RU"/>
        </w:rPr>
        <w:sectPr w:rsidR="00B356CC" w:rsidRPr="00B356CC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14:paraId="04925100" w14:textId="77777777" w:rsidR="00B356CC" w:rsidRPr="00B356CC" w:rsidRDefault="00B356CC" w:rsidP="00B356CC">
      <w:pPr>
        <w:spacing w:line="276" w:lineRule="auto"/>
        <w:jc w:val="center"/>
        <w:rPr>
          <w:b/>
          <w:spacing w:val="-2"/>
          <w:sz w:val="26"/>
          <w:szCs w:val="26"/>
          <w:lang w:val="ru-RU"/>
        </w:rPr>
      </w:pPr>
    </w:p>
    <w:p w14:paraId="7C3A0D84" w14:textId="77777777" w:rsidR="00B356CC" w:rsidRPr="00B356CC" w:rsidRDefault="00B356CC" w:rsidP="00B356CC">
      <w:pPr>
        <w:spacing w:line="276" w:lineRule="auto"/>
        <w:jc w:val="center"/>
        <w:rPr>
          <w:b/>
          <w:spacing w:val="-2"/>
          <w:sz w:val="24"/>
          <w:szCs w:val="24"/>
        </w:rPr>
      </w:pPr>
      <w:r w:rsidRPr="00B356CC">
        <w:rPr>
          <w:b/>
          <w:spacing w:val="-2"/>
          <w:sz w:val="24"/>
          <w:szCs w:val="24"/>
        </w:rPr>
        <w:t xml:space="preserve">Вимоги до </w:t>
      </w:r>
      <w:proofErr w:type="spellStart"/>
      <w:r w:rsidRPr="00B356CC">
        <w:rPr>
          <w:b/>
          <w:spacing w:val="-2"/>
          <w:sz w:val="24"/>
          <w:szCs w:val="24"/>
        </w:rPr>
        <w:t>кольорографічного</w:t>
      </w:r>
      <w:proofErr w:type="spellEnd"/>
      <w:r w:rsidRPr="00B356CC">
        <w:rPr>
          <w:b/>
          <w:spacing w:val="-2"/>
          <w:sz w:val="24"/>
          <w:szCs w:val="24"/>
        </w:rPr>
        <w:t xml:space="preserve"> оформлення автомобілів </w:t>
      </w:r>
    </w:p>
    <w:p w14:paraId="5A257AB6" w14:textId="77777777" w:rsidR="00B356CC" w:rsidRPr="00B356CC" w:rsidRDefault="00B356CC" w:rsidP="00B356CC">
      <w:pPr>
        <w:spacing w:line="276" w:lineRule="auto"/>
        <w:jc w:val="center"/>
        <w:rPr>
          <w:rFonts w:eastAsia="Calibri"/>
          <w:b/>
          <w:spacing w:val="-2"/>
          <w:sz w:val="24"/>
          <w:szCs w:val="24"/>
          <w:lang w:eastAsia="uk-UA"/>
        </w:rPr>
      </w:pPr>
      <w:r w:rsidRPr="00B356CC">
        <w:rPr>
          <w:b/>
          <w:spacing w:val="-2"/>
          <w:sz w:val="24"/>
          <w:szCs w:val="24"/>
        </w:rPr>
        <w:t>спеціалізованого призначення з кузовом типу седан</w:t>
      </w:r>
    </w:p>
    <w:p w14:paraId="6AE17866" w14:textId="77777777" w:rsidR="00B356CC" w:rsidRPr="00B356CC" w:rsidRDefault="00B356CC" w:rsidP="00B356CC">
      <w:pPr>
        <w:spacing w:line="276" w:lineRule="auto"/>
        <w:jc w:val="center"/>
        <w:rPr>
          <w:b/>
          <w:sz w:val="24"/>
          <w:szCs w:val="24"/>
        </w:rPr>
      </w:pPr>
    </w:p>
    <w:p w14:paraId="66D4CA8D" w14:textId="77777777" w:rsidR="00B356CC" w:rsidRPr="00B356CC" w:rsidRDefault="00B356CC" w:rsidP="00B356CC">
      <w:pPr>
        <w:spacing w:line="276" w:lineRule="auto"/>
        <w:jc w:val="center"/>
        <w:rPr>
          <w:b/>
          <w:sz w:val="24"/>
          <w:szCs w:val="24"/>
        </w:rPr>
      </w:pPr>
      <w:r w:rsidRPr="00B356CC">
        <w:rPr>
          <w:b/>
          <w:sz w:val="24"/>
          <w:szCs w:val="24"/>
        </w:rPr>
        <w:t>Вигляд збоку</w:t>
      </w:r>
    </w:p>
    <w:p w14:paraId="0C6B79D6" w14:textId="77777777" w:rsidR="00B356CC" w:rsidRPr="00B356CC" w:rsidRDefault="00B356CC" w:rsidP="00B356CC">
      <w:pPr>
        <w:spacing w:line="276" w:lineRule="auto"/>
        <w:jc w:val="center"/>
        <w:rPr>
          <w:b/>
          <w:lang w:val="ru-RU"/>
        </w:rPr>
      </w:pPr>
      <w:r w:rsidRPr="00B356CC">
        <w:rPr>
          <w:b/>
          <w:noProof/>
          <w:lang w:eastAsia="uk-UA"/>
        </w:rPr>
        <w:drawing>
          <wp:inline distT="0" distB="0" distL="0" distR="0" wp14:anchorId="4C974ADA" wp14:editId="631F5A38">
            <wp:extent cx="4343400" cy="3238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DCED4" w14:textId="77777777" w:rsidR="00B356CC" w:rsidRPr="00B356CC" w:rsidRDefault="00B356CC" w:rsidP="00B356CC">
      <w:pPr>
        <w:spacing w:line="276" w:lineRule="auto"/>
        <w:jc w:val="center"/>
        <w:rPr>
          <w:b/>
          <w:lang w:val="ru-RU"/>
        </w:rPr>
      </w:pPr>
    </w:p>
    <w:p w14:paraId="02644474" w14:textId="77777777" w:rsidR="00B356CC" w:rsidRPr="00B356CC" w:rsidRDefault="00B356CC" w:rsidP="00B356CC">
      <w:pPr>
        <w:spacing w:line="276" w:lineRule="auto"/>
        <w:jc w:val="center"/>
        <w:rPr>
          <w:b/>
          <w:sz w:val="24"/>
        </w:rPr>
      </w:pPr>
      <w:r w:rsidRPr="00B356CC">
        <w:rPr>
          <w:b/>
          <w:sz w:val="24"/>
        </w:rPr>
        <w:t>Вигляд зверху</w:t>
      </w:r>
    </w:p>
    <w:p w14:paraId="5BA2DAC6" w14:textId="77777777" w:rsidR="00B356CC" w:rsidRPr="00B356CC" w:rsidRDefault="00B356CC" w:rsidP="00B356CC">
      <w:pPr>
        <w:spacing w:line="276" w:lineRule="auto"/>
        <w:jc w:val="center"/>
        <w:rPr>
          <w:b/>
          <w:lang w:val="ru-RU"/>
        </w:rPr>
      </w:pPr>
      <w:r w:rsidRPr="00B356CC">
        <w:rPr>
          <w:b/>
          <w:noProof/>
          <w:lang w:eastAsia="uk-UA"/>
        </w:rPr>
        <w:drawing>
          <wp:inline distT="0" distB="0" distL="0" distR="0" wp14:anchorId="44D50C0E" wp14:editId="3C3C5CA3">
            <wp:extent cx="4400550" cy="38576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FC676" w14:textId="77777777" w:rsidR="00B356CC" w:rsidRPr="00B356CC" w:rsidRDefault="00B356CC" w:rsidP="00B356CC">
      <w:pPr>
        <w:spacing w:line="276" w:lineRule="auto"/>
        <w:rPr>
          <w:b/>
          <w:lang w:val="ru-RU"/>
        </w:rPr>
      </w:pPr>
    </w:p>
    <w:p w14:paraId="1F5D4FE5" w14:textId="77777777" w:rsidR="00B356CC" w:rsidRPr="00B356CC" w:rsidRDefault="00B356CC" w:rsidP="00B356CC">
      <w:pPr>
        <w:spacing w:line="276" w:lineRule="auto"/>
        <w:rPr>
          <w:b/>
          <w:lang w:val="ru-RU"/>
        </w:rPr>
      </w:pPr>
    </w:p>
    <w:p w14:paraId="59CED26A" w14:textId="77777777" w:rsidR="00B356CC" w:rsidRPr="00B356CC" w:rsidRDefault="00B356CC" w:rsidP="00B356CC">
      <w:pPr>
        <w:spacing w:line="276" w:lineRule="auto"/>
        <w:rPr>
          <w:b/>
          <w:lang w:val="ru-RU"/>
        </w:rPr>
      </w:pPr>
    </w:p>
    <w:p w14:paraId="6E6B1E9F" w14:textId="77777777" w:rsidR="00B356CC" w:rsidRPr="00B356CC" w:rsidRDefault="00B356CC" w:rsidP="00B356CC">
      <w:pPr>
        <w:spacing w:line="276" w:lineRule="auto"/>
        <w:rPr>
          <w:b/>
          <w:lang w:val="ru-RU"/>
        </w:rPr>
      </w:pPr>
    </w:p>
    <w:p w14:paraId="1E82AC1B" w14:textId="77777777" w:rsidR="00B356CC" w:rsidRPr="00B356CC" w:rsidRDefault="00B356CC" w:rsidP="00B356CC">
      <w:pPr>
        <w:spacing w:line="276" w:lineRule="auto"/>
        <w:rPr>
          <w:b/>
          <w:lang w:val="ru-RU"/>
        </w:rPr>
        <w:sectPr w:rsidR="00B356CC" w:rsidRPr="00B356CC" w:rsidSect="009A7091">
          <w:headerReference w:type="even" r:id="rId13"/>
          <w:pgSz w:w="11906" w:h="16838"/>
          <w:pgMar w:top="851" w:right="567" w:bottom="907" w:left="1701" w:header="720" w:footer="720" w:gutter="0"/>
          <w:cols w:space="720"/>
          <w:titlePg/>
        </w:sectPr>
      </w:pPr>
    </w:p>
    <w:p w14:paraId="1611427B" w14:textId="77777777" w:rsidR="00B356CC" w:rsidRPr="00B356CC" w:rsidRDefault="00B356CC" w:rsidP="00B356CC">
      <w:pPr>
        <w:spacing w:line="276" w:lineRule="auto"/>
        <w:rPr>
          <w:b/>
          <w:lang w:val="ru-RU"/>
        </w:rPr>
      </w:pPr>
    </w:p>
    <w:p w14:paraId="2F3024C7" w14:textId="77777777" w:rsidR="00B356CC" w:rsidRPr="00B356CC" w:rsidRDefault="00B356CC" w:rsidP="00B356CC">
      <w:pPr>
        <w:spacing w:line="276" w:lineRule="auto"/>
        <w:jc w:val="center"/>
        <w:rPr>
          <w:b/>
          <w:sz w:val="24"/>
        </w:rPr>
      </w:pPr>
      <w:r w:rsidRPr="00B356CC">
        <w:rPr>
          <w:b/>
          <w:sz w:val="24"/>
        </w:rPr>
        <w:t>Вигляд спереду Вигляд ззаду</w:t>
      </w:r>
    </w:p>
    <w:p w14:paraId="64FFB3B1" w14:textId="77777777" w:rsidR="00B356CC" w:rsidRPr="00B356CC" w:rsidRDefault="00B356CC" w:rsidP="00B356CC">
      <w:pPr>
        <w:spacing w:line="276" w:lineRule="auto"/>
        <w:jc w:val="center"/>
        <w:rPr>
          <w:b/>
          <w:lang w:val="ru-RU"/>
        </w:rPr>
      </w:pPr>
    </w:p>
    <w:p w14:paraId="409D7F7E" w14:textId="77777777" w:rsidR="00B356CC" w:rsidRPr="00B356CC" w:rsidRDefault="00B356CC" w:rsidP="00B356CC">
      <w:pPr>
        <w:spacing w:line="276" w:lineRule="auto"/>
        <w:jc w:val="center"/>
        <w:rPr>
          <w:sz w:val="28"/>
          <w:szCs w:val="28"/>
          <w:lang w:val="ru-RU"/>
        </w:rPr>
      </w:pPr>
      <w:r w:rsidRPr="00B356CC">
        <w:rPr>
          <w:noProof/>
          <w:sz w:val="28"/>
          <w:szCs w:val="28"/>
          <w:lang w:eastAsia="uk-UA"/>
        </w:rPr>
        <w:drawing>
          <wp:inline distT="0" distB="0" distL="0" distR="0" wp14:anchorId="72BAB41A" wp14:editId="7F9C2FF2">
            <wp:extent cx="2333625" cy="30861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0" r="1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6CC">
        <w:rPr>
          <w:noProof/>
          <w:sz w:val="28"/>
          <w:szCs w:val="28"/>
          <w:lang w:val="ru-RU"/>
        </w:rPr>
        <w:t xml:space="preserve">                </w:t>
      </w:r>
      <w:r w:rsidRPr="00B356CC">
        <w:rPr>
          <w:noProof/>
          <w:sz w:val="28"/>
          <w:szCs w:val="28"/>
          <w:lang w:eastAsia="uk-UA"/>
        </w:rPr>
        <w:drawing>
          <wp:inline distT="0" distB="0" distL="0" distR="0" wp14:anchorId="25E84356" wp14:editId="5A6C0DC9">
            <wp:extent cx="3057525" cy="3028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0D7B7" w14:textId="77777777" w:rsidR="00B356CC" w:rsidRPr="00B356CC" w:rsidRDefault="00B356CC" w:rsidP="00B356CC">
      <w:pPr>
        <w:spacing w:line="276" w:lineRule="auto"/>
        <w:rPr>
          <w:sz w:val="28"/>
          <w:szCs w:val="28"/>
          <w:lang w:val="ru-RU"/>
        </w:rPr>
      </w:pPr>
    </w:p>
    <w:p w14:paraId="6DD08A9A" w14:textId="77777777" w:rsidR="00B356CC" w:rsidRPr="00B356CC" w:rsidRDefault="00B356CC" w:rsidP="00B356CC">
      <w:pPr>
        <w:spacing w:line="276" w:lineRule="auto"/>
        <w:jc w:val="center"/>
        <w:rPr>
          <w:sz w:val="28"/>
          <w:szCs w:val="28"/>
          <w:lang w:val="ru-RU"/>
        </w:rPr>
      </w:pPr>
    </w:p>
    <w:p w14:paraId="74623159" w14:textId="77777777" w:rsidR="00B356CC" w:rsidRPr="00B356CC" w:rsidRDefault="00B356CC" w:rsidP="00B356CC">
      <w:pPr>
        <w:spacing w:line="276" w:lineRule="auto"/>
        <w:rPr>
          <w:sz w:val="24"/>
        </w:rPr>
      </w:pPr>
      <w:r w:rsidRPr="00B356CC">
        <w:rPr>
          <w:sz w:val="24"/>
        </w:rPr>
        <w:t>Кольори:</w:t>
      </w:r>
    </w:p>
    <w:p w14:paraId="760C29D3" w14:textId="77777777" w:rsidR="00B356CC" w:rsidRPr="00B356CC" w:rsidRDefault="00B356CC" w:rsidP="00B356CC">
      <w:pPr>
        <w:spacing w:line="276" w:lineRule="auto"/>
        <w:rPr>
          <w:sz w:val="24"/>
        </w:rPr>
      </w:pPr>
      <w:r w:rsidRPr="00B356CC">
        <w:rPr>
          <w:sz w:val="24"/>
        </w:rPr>
        <w:t>Синій – 5002 RAL</w:t>
      </w:r>
      <w:r w:rsidRPr="00B356CC">
        <w:rPr>
          <w:sz w:val="24"/>
        </w:rPr>
        <w:tab/>
      </w:r>
      <w:r w:rsidRPr="00B356CC">
        <w:rPr>
          <w:sz w:val="24"/>
        </w:rPr>
        <w:tab/>
      </w:r>
    </w:p>
    <w:p w14:paraId="4BAD85A7" w14:textId="77777777" w:rsidR="00B356CC" w:rsidRPr="00B356CC" w:rsidRDefault="00B356CC" w:rsidP="00B356CC">
      <w:pPr>
        <w:spacing w:line="276" w:lineRule="auto"/>
        <w:rPr>
          <w:sz w:val="24"/>
        </w:rPr>
      </w:pPr>
      <w:r w:rsidRPr="00B356CC">
        <w:rPr>
          <w:sz w:val="24"/>
        </w:rPr>
        <w:t xml:space="preserve">Жовтий – 1021 RAL </w:t>
      </w:r>
    </w:p>
    <w:p w14:paraId="5AED3733" w14:textId="77777777" w:rsidR="00B356CC" w:rsidRPr="00B356CC" w:rsidRDefault="00B356CC" w:rsidP="00B356CC">
      <w:pPr>
        <w:spacing w:line="276" w:lineRule="auto"/>
        <w:rPr>
          <w:sz w:val="24"/>
        </w:rPr>
      </w:pPr>
      <w:r w:rsidRPr="00B356CC">
        <w:rPr>
          <w:sz w:val="24"/>
        </w:rPr>
        <w:t>Сірий – 9007 RAL</w:t>
      </w:r>
    </w:p>
    <w:p w14:paraId="596B9012" w14:textId="77777777" w:rsidR="00B356CC" w:rsidRPr="00B356CC" w:rsidRDefault="00B356CC" w:rsidP="00B356CC">
      <w:pPr>
        <w:spacing w:line="276" w:lineRule="auto"/>
        <w:rPr>
          <w:sz w:val="24"/>
        </w:rPr>
      </w:pPr>
      <w:r w:rsidRPr="00B356CC">
        <w:rPr>
          <w:sz w:val="24"/>
        </w:rPr>
        <w:t>Чорний – 9017 RAL</w:t>
      </w:r>
    </w:p>
    <w:p w14:paraId="0E82D5A3" w14:textId="77777777" w:rsidR="00B356CC" w:rsidRPr="00B356CC" w:rsidRDefault="00B356CC" w:rsidP="00B356CC">
      <w:pPr>
        <w:spacing w:line="276" w:lineRule="auto"/>
        <w:rPr>
          <w:sz w:val="24"/>
        </w:rPr>
      </w:pPr>
    </w:p>
    <w:p w14:paraId="4C4A928D" w14:textId="77777777" w:rsidR="00B356CC" w:rsidRPr="00B356CC" w:rsidRDefault="00B356CC" w:rsidP="00B356CC">
      <w:pPr>
        <w:spacing w:line="276" w:lineRule="auto"/>
        <w:rPr>
          <w:sz w:val="24"/>
        </w:rPr>
      </w:pPr>
      <w:r w:rsidRPr="00B356CC">
        <w:rPr>
          <w:sz w:val="24"/>
        </w:rPr>
        <w:t>Плівка гібридна або лита з коефіцієнтом розтягування не менш 150 %</w:t>
      </w:r>
    </w:p>
    <w:sectPr w:rsidR="00B356CC" w:rsidRPr="00B356CC" w:rsidSect="00C9254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6519AE" w14:textId="77777777" w:rsidR="00490709" w:rsidRDefault="00490709">
      <w:r>
        <w:separator/>
      </w:r>
    </w:p>
  </w:endnote>
  <w:endnote w:type="continuationSeparator" w:id="0">
    <w:p w14:paraId="49F3DEEA" w14:textId="77777777" w:rsidR="00490709" w:rsidRDefault="00490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3A0AEB" w14:textId="77777777" w:rsidR="00490709" w:rsidRDefault="00490709">
      <w:r>
        <w:separator/>
      </w:r>
    </w:p>
  </w:footnote>
  <w:footnote w:type="continuationSeparator" w:id="0">
    <w:p w14:paraId="47D26330" w14:textId="77777777" w:rsidR="00490709" w:rsidRDefault="004907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D4326" w14:textId="77777777" w:rsidR="00435868" w:rsidRDefault="00B356CC" w:rsidP="007B1F9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0</w:t>
    </w:r>
    <w:r>
      <w:rPr>
        <w:rStyle w:val="a7"/>
      </w:rPr>
      <w:fldChar w:fldCharType="end"/>
    </w:r>
  </w:p>
  <w:p w14:paraId="67B5EEDB" w14:textId="77777777" w:rsidR="00435868" w:rsidRDefault="0049070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22C62"/>
    <w:multiLevelType w:val="hybridMultilevel"/>
    <w:tmpl w:val="9078C068"/>
    <w:lvl w:ilvl="0" w:tplc="DC4257C4">
      <w:start w:val="40"/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C470B5"/>
    <w:multiLevelType w:val="hybridMultilevel"/>
    <w:tmpl w:val="CD54AFB4"/>
    <w:lvl w:ilvl="0" w:tplc="42B0C3B6">
      <w:start w:val="1"/>
      <w:numFmt w:val="decimal"/>
      <w:lvlText w:val="%1)"/>
      <w:lvlJc w:val="left"/>
      <w:pPr>
        <w:ind w:left="1080" w:hanging="360"/>
      </w:pPr>
      <w:rPr>
        <w:rFonts w:ascii="Times" w:hAnsi="Times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018"/>
    <w:rsid w:val="00146DBE"/>
    <w:rsid w:val="003C406A"/>
    <w:rsid w:val="00490709"/>
    <w:rsid w:val="005148C0"/>
    <w:rsid w:val="00647B31"/>
    <w:rsid w:val="0073639E"/>
    <w:rsid w:val="00767018"/>
    <w:rsid w:val="00A6036D"/>
    <w:rsid w:val="00B356CC"/>
    <w:rsid w:val="00B358F5"/>
    <w:rsid w:val="00B56F69"/>
    <w:rsid w:val="00C92543"/>
    <w:rsid w:val="00D011CA"/>
    <w:rsid w:val="00D15BC5"/>
    <w:rsid w:val="00E06744"/>
    <w:rsid w:val="00F6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BDB8D"/>
  <w15:chartTrackingRefBased/>
  <w15:docId w15:val="{ED582B0E-7626-4575-B865-FFF380AFB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5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5BC5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table" w:styleId="a4">
    <w:name w:val="Table Grid"/>
    <w:basedOn w:val="a1"/>
    <w:uiPriority w:val="39"/>
    <w:rsid w:val="0073639E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B356CC"/>
    <w:pPr>
      <w:tabs>
        <w:tab w:val="center" w:pos="4677"/>
        <w:tab w:val="right" w:pos="9355"/>
      </w:tabs>
    </w:pPr>
    <w:rPr>
      <w:lang w:val="ru-RU"/>
    </w:rPr>
  </w:style>
  <w:style w:type="character" w:customStyle="1" w:styleId="a6">
    <w:name w:val="Верхній колонтитул Знак"/>
    <w:basedOn w:val="a0"/>
    <w:link w:val="a5"/>
    <w:rsid w:val="00B356C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7">
    <w:name w:val="page number"/>
    <w:basedOn w:val="a0"/>
    <w:rsid w:val="00B35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55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2602</Words>
  <Characters>1484</Characters>
  <Application>Microsoft Office Word</Application>
  <DocSecurity>0</DocSecurity>
  <Lines>12</Lines>
  <Paragraphs>8</Paragraphs>
  <ScaleCrop>false</ScaleCrop>
  <Company>Hewlett-Packard Company</Company>
  <LinksUpToDate>false</LinksUpToDate>
  <CharactersWithSpaces>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Max Shylkin</cp:lastModifiedBy>
  <cp:revision>2</cp:revision>
  <dcterms:created xsi:type="dcterms:W3CDTF">2020-12-09T07:13:00Z</dcterms:created>
  <dcterms:modified xsi:type="dcterms:W3CDTF">2020-12-09T07:13:00Z</dcterms:modified>
</cp:coreProperties>
</file>